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3101" w14:textId="403736D9" w:rsidR="00152FF9" w:rsidRPr="00C6763D" w:rsidRDefault="00CD72BC" w:rsidP="00BE498B">
      <w:pPr>
        <w:jc w:val="both"/>
        <w:rPr>
          <w:rFonts w:ascii="Arial" w:eastAsia="Arial Unicode MS" w:hAnsi="Arial" w:cs="Arial"/>
        </w:rPr>
      </w:pPr>
      <w:r w:rsidRPr="00C6763D">
        <w:rPr>
          <w:rFonts w:ascii="Arial" w:hAnsi="Arial" w:cs="Arial"/>
        </w:rPr>
        <w:t xml:space="preserve">  </w:t>
      </w:r>
    </w:p>
    <w:p w14:paraId="7899CF72" w14:textId="77777777" w:rsidR="00B40941" w:rsidRPr="00C6763D" w:rsidRDefault="004F64A4" w:rsidP="00BE498B">
      <w:pPr>
        <w:spacing w:line="276" w:lineRule="auto"/>
        <w:jc w:val="both"/>
        <w:rPr>
          <w:rFonts w:ascii="Arial" w:eastAsia="Arial Unicode MS" w:hAnsi="Arial" w:cs="Arial"/>
        </w:rPr>
      </w:pPr>
      <w:r w:rsidRPr="00C6763D">
        <w:rPr>
          <w:rFonts w:ascii="Arial" w:hAnsi="Arial" w:cs="Arial"/>
          <w:noProof/>
        </w:rPr>
        <w:drawing>
          <wp:inline distT="0" distB="0" distL="0" distR="0" wp14:anchorId="3C7EF351" wp14:editId="3496C7D4">
            <wp:extent cx="6057900" cy="1905000"/>
            <wp:effectExtent l="0" t="0" r="0" b="0"/>
            <wp:docPr id="1" name="Picture 1"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CLogo"/>
                    <pic:cNvPicPr>
                      <a:picLocks noChangeAspect="1" noChangeArrowheads="1"/>
                    </pic:cNvPicPr>
                  </pic:nvPicPr>
                  <pic:blipFill>
                    <a:blip r:embed="rId8" cstate="print"/>
                    <a:srcRect/>
                    <a:stretch>
                      <a:fillRect/>
                    </a:stretch>
                  </pic:blipFill>
                  <pic:spPr bwMode="auto">
                    <a:xfrm>
                      <a:off x="0" y="0"/>
                      <a:ext cx="6057900" cy="1905000"/>
                    </a:xfrm>
                    <a:prstGeom prst="rect">
                      <a:avLst/>
                    </a:prstGeom>
                    <a:noFill/>
                    <a:ln w="9525">
                      <a:noFill/>
                      <a:miter lim="800000"/>
                      <a:headEnd/>
                      <a:tailEnd/>
                    </a:ln>
                  </pic:spPr>
                </pic:pic>
              </a:graphicData>
            </a:graphic>
          </wp:inline>
        </w:drawing>
      </w:r>
    </w:p>
    <w:p w14:paraId="3FB851AF" w14:textId="77777777" w:rsidR="00B40941" w:rsidRPr="00C6763D" w:rsidRDefault="00B40941" w:rsidP="00BE498B">
      <w:pPr>
        <w:spacing w:line="276" w:lineRule="auto"/>
        <w:jc w:val="both"/>
        <w:rPr>
          <w:rFonts w:ascii="Arial" w:eastAsia="Arial Unicode MS" w:hAnsi="Arial" w:cs="Arial"/>
        </w:rPr>
      </w:pPr>
    </w:p>
    <w:p w14:paraId="1D22776D" w14:textId="77777777" w:rsidR="00B40941" w:rsidRPr="00C6763D" w:rsidRDefault="00B40941" w:rsidP="00BE498B">
      <w:pPr>
        <w:spacing w:line="276" w:lineRule="auto"/>
        <w:jc w:val="both"/>
        <w:rPr>
          <w:rFonts w:ascii="Arial" w:eastAsia="Arial Unicode MS" w:hAnsi="Arial" w:cs="Arial"/>
        </w:rPr>
      </w:pPr>
    </w:p>
    <w:p w14:paraId="4E4C43B3" w14:textId="77777777" w:rsidR="00B40941" w:rsidRPr="00C6763D" w:rsidRDefault="00B40941" w:rsidP="00BE498B">
      <w:pPr>
        <w:spacing w:line="276" w:lineRule="auto"/>
        <w:jc w:val="both"/>
        <w:rPr>
          <w:rFonts w:ascii="Arial" w:eastAsia="Arial Unicode MS" w:hAnsi="Arial" w:cs="Arial"/>
        </w:rPr>
      </w:pPr>
    </w:p>
    <w:p w14:paraId="5ECDFF38" w14:textId="77777777" w:rsidR="00CF0C70" w:rsidRPr="00C6763D" w:rsidRDefault="00CF0C70" w:rsidP="00BE498B">
      <w:pPr>
        <w:spacing w:line="276" w:lineRule="auto"/>
        <w:jc w:val="both"/>
        <w:rPr>
          <w:rFonts w:ascii="Arial" w:eastAsia="Arial Unicode MS" w:hAnsi="Arial" w:cs="Arial"/>
        </w:rPr>
      </w:pPr>
    </w:p>
    <w:p w14:paraId="1FC4F557" w14:textId="77777777" w:rsidR="00CF0C70" w:rsidRPr="00C6763D" w:rsidRDefault="00CF0C70" w:rsidP="00BE498B">
      <w:pPr>
        <w:spacing w:line="276" w:lineRule="auto"/>
        <w:jc w:val="both"/>
        <w:rPr>
          <w:rFonts w:ascii="Arial" w:eastAsia="Arial Unicode MS" w:hAnsi="Arial" w:cs="Arial"/>
        </w:rPr>
      </w:pPr>
    </w:p>
    <w:p w14:paraId="6204D6F5" w14:textId="77777777" w:rsidR="00B40941" w:rsidRPr="00C6763D" w:rsidRDefault="00B40941" w:rsidP="00EB5FD3">
      <w:pPr>
        <w:spacing w:line="276" w:lineRule="auto"/>
        <w:jc w:val="center"/>
        <w:rPr>
          <w:rFonts w:ascii="Arial" w:eastAsia="Arial Unicode MS" w:hAnsi="Arial" w:cs="Arial"/>
        </w:rPr>
      </w:pPr>
    </w:p>
    <w:p w14:paraId="6EB7525D" w14:textId="3A7405ED" w:rsidR="0039007B" w:rsidRPr="00C6763D" w:rsidRDefault="009A0FE1" w:rsidP="00EB5FD3">
      <w:pPr>
        <w:spacing w:line="276" w:lineRule="auto"/>
        <w:jc w:val="center"/>
        <w:rPr>
          <w:rFonts w:ascii="Arial" w:eastAsia="Arial Unicode MS" w:hAnsi="Arial" w:cs="Arial"/>
          <w:sz w:val="40"/>
          <w:szCs w:val="40"/>
        </w:rPr>
      </w:pPr>
      <w:r w:rsidRPr="00C6763D">
        <w:rPr>
          <w:rFonts w:ascii="Arial" w:hAnsi="Arial" w:cs="Arial"/>
          <w:sz w:val="40"/>
        </w:rPr>
        <w:t>2020</w:t>
      </w:r>
    </w:p>
    <w:p w14:paraId="09DFA011" w14:textId="77777777" w:rsidR="0039007B" w:rsidRPr="00C6763D" w:rsidRDefault="0039007B" w:rsidP="00EB5FD3">
      <w:pPr>
        <w:spacing w:line="276" w:lineRule="auto"/>
        <w:jc w:val="center"/>
        <w:rPr>
          <w:rFonts w:ascii="Arial" w:eastAsia="Arial Unicode MS" w:hAnsi="Arial" w:cs="Arial"/>
          <w:sz w:val="40"/>
          <w:szCs w:val="40"/>
        </w:rPr>
      </w:pPr>
      <w:r w:rsidRPr="00C6763D">
        <w:rPr>
          <w:rFonts w:ascii="Arial" w:hAnsi="Arial" w:cs="Arial"/>
          <w:sz w:val="40"/>
        </w:rPr>
        <w:t>UKIUQ TAMAAT UNIUDJUTIT</w:t>
      </w:r>
    </w:p>
    <w:p w14:paraId="630C5D67" w14:textId="77777777" w:rsidR="0039007B" w:rsidRPr="00C6763D" w:rsidRDefault="0039007B" w:rsidP="00EB5FD3">
      <w:pPr>
        <w:spacing w:line="276" w:lineRule="auto"/>
        <w:jc w:val="center"/>
        <w:rPr>
          <w:rFonts w:ascii="Arial" w:eastAsia="Arial Unicode MS" w:hAnsi="Arial" w:cs="Arial"/>
          <w:sz w:val="40"/>
          <w:szCs w:val="40"/>
        </w:rPr>
      </w:pPr>
      <w:r w:rsidRPr="00C6763D">
        <w:rPr>
          <w:rFonts w:ascii="Arial" w:hAnsi="Arial" w:cs="Arial"/>
          <w:sz w:val="40"/>
        </w:rPr>
        <w:t>IGLUIN AULADJUTITIGUN AKITUTILAANGINNUT KATIMAYIIT</w:t>
      </w:r>
    </w:p>
    <w:p w14:paraId="6C681F38" w14:textId="77777777" w:rsidR="00B40941" w:rsidRPr="00C6763D" w:rsidRDefault="0039007B" w:rsidP="00EB5FD3">
      <w:pPr>
        <w:spacing w:line="276" w:lineRule="auto"/>
        <w:jc w:val="center"/>
        <w:rPr>
          <w:rFonts w:ascii="Arial" w:eastAsia="Arial Unicode MS" w:hAnsi="Arial" w:cs="Arial"/>
        </w:rPr>
      </w:pPr>
      <w:r w:rsidRPr="00C6763D">
        <w:rPr>
          <w:rFonts w:ascii="Arial" w:hAnsi="Arial" w:cs="Arial"/>
          <w:sz w:val="40"/>
        </w:rPr>
        <w:t>NUNAVUNMI</w:t>
      </w:r>
    </w:p>
    <w:p w14:paraId="71828946" w14:textId="77777777" w:rsidR="0039007B" w:rsidRPr="00C6763D" w:rsidRDefault="0039007B" w:rsidP="00EB5FD3">
      <w:pPr>
        <w:jc w:val="center"/>
        <w:rPr>
          <w:rFonts w:ascii="Arial" w:eastAsia="Arial Unicode MS" w:hAnsi="Arial" w:cs="Arial"/>
        </w:rPr>
      </w:pPr>
      <w:r w:rsidRPr="00C6763D">
        <w:rPr>
          <w:rFonts w:ascii="Arial" w:hAnsi="Arial" w:cs="Arial"/>
        </w:rPr>
        <w:br w:type="page"/>
      </w:r>
    </w:p>
    <w:p w14:paraId="37D92BDB" w14:textId="77777777" w:rsidR="00B40941" w:rsidRPr="00C6763D" w:rsidRDefault="00B40941" w:rsidP="00BE498B">
      <w:pPr>
        <w:spacing w:line="276" w:lineRule="auto"/>
        <w:jc w:val="both"/>
        <w:rPr>
          <w:rFonts w:ascii="Arial" w:eastAsia="Arial Unicode MS" w:hAnsi="Arial" w:cs="Arial"/>
        </w:rPr>
      </w:pPr>
    </w:p>
    <w:p w14:paraId="217439EA" w14:textId="77777777" w:rsidR="0039007B" w:rsidRPr="00C6763D" w:rsidRDefault="0039007B" w:rsidP="00BE498B">
      <w:pPr>
        <w:spacing w:line="276" w:lineRule="auto"/>
        <w:jc w:val="both"/>
        <w:rPr>
          <w:rFonts w:ascii="Arial" w:eastAsia="Arial Unicode MS" w:hAnsi="Arial" w:cs="Arial"/>
        </w:rPr>
      </w:pPr>
    </w:p>
    <w:p w14:paraId="02DE992F" w14:textId="77777777" w:rsidR="0039007B" w:rsidRPr="00C6763D" w:rsidRDefault="0039007B" w:rsidP="00BE498B">
      <w:pPr>
        <w:spacing w:line="276" w:lineRule="auto"/>
        <w:jc w:val="both"/>
        <w:rPr>
          <w:rFonts w:ascii="Arial" w:eastAsia="Arial Unicode MS" w:hAnsi="Arial" w:cs="Arial"/>
        </w:rPr>
      </w:pPr>
    </w:p>
    <w:p w14:paraId="30A74504" w14:textId="77777777" w:rsidR="0039007B" w:rsidRPr="00C6763D" w:rsidRDefault="0039007B" w:rsidP="00BE498B">
      <w:pPr>
        <w:spacing w:line="276" w:lineRule="auto"/>
        <w:jc w:val="both"/>
        <w:rPr>
          <w:rFonts w:ascii="Arial" w:eastAsia="Arial Unicode MS" w:hAnsi="Arial" w:cs="Arial"/>
        </w:rPr>
      </w:pPr>
    </w:p>
    <w:p w14:paraId="1C0F72FD" w14:textId="77777777" w:rsidR="0039007B" w:rsidRPr="00C6763D" w:rsidRDefault="0039007B" w:rsidP="00BE498B">
      <w:pPr>
        <w:spacing w:line="276" w:lineRule="auto"/>
        <w:jc w:val="both"/>
        <w:rPr>
          <w:rFonts w:ascii="Arial" w:eastAsia="Arial Unicode MS" w:hAnsi="Arial" w:cs="Arial"/>
        </w:rPr>
      </w:pPr>
    </w:p>
    <w:p w14:paraId="17BB17CC" w14:textId="77777777" w:rsidR="0039007B" w:rsidRPr="00C6763D" w:rsidRDefault="0039007B" w:rsidP="00BE498B">
      <w:pPr>
        <w:spacing w:line="276" w:lineRule="auto"/>
        <w:jc w:val="both"/>
        <w:rPr>
          <w:rFonts w:ascii="Arial" w:eastAsia="Arial Unicode MS" w:hAnsi="Arial" w:cs="Arial"/>
        </w:rPr>
      </w:pPr>
    </w:p>
    <w:p w14:paraId="7F8CB650" w14:textId="77777777" w:rsidR="0039007B" w:rsidRPr="00C6763D" w:rsidRDefault="0039007B" w:rsidP="00BE498B">
      <w:pPr>
        <w:spacing w:line="276" w:lineRule="auto"/>
        <w:jc w:val="both"/>
        <w:rPr>
          <w:rFonts w:ascii="Arial" w:eastAsia="Arial Unicode MS" w:hAnsi="Arial" w:cs="Arial"/>
        </w:rPr>
      </w:pPr>
    </w:p>
    <w:p w14:paraId="543B06A9" w14:textId="77777777" w:rsidR="0039007B" w:rsidRPr="00C6763D" w:rsidRDefault="0039007B" w:rsidP="00BE498B">
      <w:pPr>
        <w:spacing w:line="276" w:lineRule="auto"/>
        <w:jc w:val="both"/>
        <w:rPr>
          <w:rFonts w:ascii="Arial" w:eastAsia="Arial Unicode MS" w:hAnsi="Arial" w:cs="Arial"/>
        </w:rPr>
      </w:pPr>
    </w:p>
    <w:p w14:paraId="777B54F0" w14:textId="77777777" w:rsidR="0039007B" w:rsidRPr="00C6763D" w:rsidRDefault="0039007B" w:rsidP="00EB5FD3">
      <w:pPr>
        <w:spacing w:line="276" w:lineRule="auto"/>
        <w:jc w:val="center"/>
        <w:rPr>
          <w:rFonts w:ascii="Arial" w:eastAsia="Arial Unicode MS" w:hAnsi="Arial" w:cs="Arial"/>
        </w:rPr>
      </w:pPr>
    </w:p>
    <w:p w14:paraId="51766955" w14:textId="77777777" w:rsidR="0039007B" w:rsidRPr="00C6763D" w:rsidRDefault="0039007B" w:rsidP="00EB5FD3">
      <w:pPr>
        <w:spacing w:line="276" w:lineRule="auto"/>
        <w:jc w:val="center"/>
        <w:rPr>
          <w:rFonts w:ascii="Arial" w:eastAsia="Arial Unicode MS" w:hAnsi="Arial" w:cs="Arial"/>
        </w:rPr>
      </w:pPr>
    </w:p>
    <w:p w14:paraId="46B3BC51" w14:textId="77777777" w:rsidR="0039007B" w:rsidRPr="00C6763D" w:rsidRDefault="0039007B" w:rsidP="00EB5FD3">
      <w:pPr>
        <w:spacing w:line="276" w:lineRule="auto"/>
        <w:jc w:val="center"/>
        <w:rPr>
          <w:rFonts w:ascii="Arial" w:eastAsia="Arial Unicode MS" w:hAnsi="Arial" w:cs="Arial"/>
        </w:rPr>
      </w:pPr>
    </w:p>
    <w:p w14:paraId="784C527A" w14:textId="77777777" w:rsidR="0039007B" w:rsidRPr="00C6763D" w:rsidRDefault="0039007B" w:rsidP="00EB5FD3">
      <w:pPr>
        <w:spacing w:line="276" w:lineRule="auto"/>
        <w:jc w:val="center"/>
        <w:rPr>
          <w:rFonts w:ascii="Arial" w:eastAsia="Arial Unicode MS" w:hAnsi="Arial" w:cs="Arial"/>
        </w:rPr>
      </w:pPr>
    </w:p>
    <w:p w14:paraId="23051778" w14:textId="77777777" w:rsidR="0039007B" w:rsidRPr="00C6763D" w:rsidRDefault="0039007B" w:rsidP="00EB5FD3">
      <w:pPr>
        <w:spacing w:line="276" w:lineRule="auto"/>
        <w:jc w:val="center"/>
        <w:rPr>
          <w:rFonts w:ascii="Arial" w:eastAsia="Arial Unicode MS" w:hAnsi="Arial" w:cs="Arial"/>
        </w:rPr>
      </w:pPr>
    </w:p>
    <w:p w14:paraId="156227E5" w14:textId="77777777" w:rsidR="00B40941" w:rsidRPr="00C6763D" w:rsidRDefault="00B40941" w:rsidP="00EB5FD3">
      <w:pPr>
        <w:spacing w:line="276" w:lineRule="auto"/>
        <w:jc w:val="center"/>
        <w:rPr>
          <w:rFonts w:ascii="Arial" w:eastAsia="Arial Unicode MS" w:hAnsi="Arial" w:cs="Arial"/>
          <w:b/>
          <w:sz w:val="32"/>
          <w:szCs w:val="32"/>
        </w:rPr>
      </w:pPr>
      <w:r w:rsidRPr="00C6763D">
        <w:rPr>
          <w:rFonts w:ascii="Arial" w:hAnsi="Arial" w:cs="Arial"/>
          <w:b/>
          <w:sz w:val="32"/>
        </w:rPr>
        <w:t>IGLUIN AULADJUTITIGUN AKITUTILAANGINNUT KATIMAYIIT</w:t>
      </w:r>
    </w:p>
    <w:p w14:paraId="71A132BD" w14:textId="77777777" w:rsidR="00B40941" w:rsidRPr="00C6763D" w:rsidRDefault="00B40941" w:rsidP="00EB5FD3">
      <w:pPr>
        <w:spacing w:line="276" w:lineRule="auto"/>
        <w:jc w:val="center"/>
        <w:rPr>
          <w:rFonts w:ascii="Arial" w:eastAsia="Arial Unicode MS" w:hAnsi="Arial" w:cs="Arial"/>
          <w:b/>
          <w:sz w:val="32"/>
          <w:szCs w:val="32"/>
        </w:rPr>
      </w:pPr>
      <w:r w:rsidRPr="00C6763D">
        <w:rPr>
          <w:rFonts w:ascii="Arial" w:hAnsi="Arial" w:cs="Arial"/>
          <w:b/>
          <w:sz w:val="32"/>
        </w:rPr>
        <w:t>NUNAVUNMI</w:t>
      </w:r>
    </w:p>
    <w:p w14:paraId="50245F7D" w14:textId="77777777" w:rsidR="00B40941" w:rsidRPr="00C6763D" w:rsidRDefault="00B40941" w:rsidP="00EB5FD3">
      <w:pPr>
        <w:spacing w:line="276" w:lineRule="auto"/>
        <w:jc w:val="center"/>
        <w:rPr>
          <w:rFonts w:ascii="Arial" w:eastAsia="Arial Unicode MS" w:hAnsi="Arial" w:cs="Arial"/>
          <w:b/>
          <w:sz w:val="32"/>
          <w:szCs w:val="32"/>
        </w:rPr>
      </w:pPr>
    </w:p>
    <w:p w14:paraId="1E702EBB" w14:textId="77777777" w:rsidR="00B40941" w:rsidRPr="00C6763D" w:rsidRDefault="00B40941" w:rsidP="00EB5FD3">
      <w:pPr>
        <w:spacing w:line="276" w:lineRule="auto"/>
        <w:jc w:val="center"/>
        <w:rPr>
          <w:rFonts w:ascii="Arial" w:eastAsia="Arial Unicode MS" w:hAnsi="Arial" w:cs="Arial"/>
          <w:b/>
          <w:sz w:val="32"/>
          <w:szCs w:val="32"/>
        </w:rPr>
      </w:pPr>
    </w:p>
    <w:p w14:paraId="50BD7A20" w14:textId="77777777" w:rsidR="00B40941" w:rsidRPr="00C6763D" w:rsidRDefault="00B40941" w:rsidP="00EB5FD3">
      <w:pPr>
        <w:spacing w:line="276" w:lineRule="auto"/>
        <w:jc w:val="center"/>
        <w:rPr>
          <w:rFonts w:ascii="Arial" w:eastAsia="Arial Unicode MS" w:hAnsi="Arial" w:cs="Arial"/>
          <w:b/>
          <w:sz w:val="32"/>
          <w:szCs w:val="32"/>
        </w:rPr>
      </w:pPr>
      <w:r w:rsidRPr="00C6763D">
        <w:rPr>
          <w:rFonts w:ascii="Arial" w:hAnsi="Arial" w:cs="Arial"/>
          <w:b/>
          <w:sz w:val="32"/>
        </w:rPr>
        <w:t>UKIUQ TAMAAT UNIUDJUTIT</w:t>
      </w:r>
    </w:p>
    <w:p w14:paraId="1002EE53" w14:textId="77777777" w:rsidR="00B40941" w:rsidRPr="00C6763D" w:rsidRDefault="00B40941" w:rsidP="00EB5FD3">
      <w:pPr>
        <w:spacing w:line="276" w:lineRule="auto"/>
        <w:jc w:val="center"/>
        <w:rPr>
          <w:rFonts w:ascii="Arial" w:eastAsia="Arial Unicode MS" w:hAnsi="Arial" w:cs="Arial"/>
          <w:b/>
          <w:sz w:val="32"/>
          <w:szCs w:val="32"/>
        </w:rPr>
      </w:pPr>
    </w:p>
    <w:p w14:paraId="5B7DB1AE" w14:textId="77777777" w:rsidR="00B40941" w:rsidRPr="00C6763D" w:rsidRDefault="00B40941" w:rsidP="00EB5FD3">
      <w:pPr>
        <w:spacing w:line="276" w:lineRule="auto"/>
        <w:jc w:val="center"/>
        <w:rPr>
          <w:rFonts w:ascii="Arial" w:eastAsia="Arial Unicode MS" w:hAnsi="Arial" w:cs="Arial"/>
          <w:b/>
          <w:sz w:val="32"/>
          <w:szCs w:val="32"/>
        </w:rPr>
      </w:pPr>
    </w:p>
    <w:p w14:paraId="00163DA7" w14:textId="77777777" w:rsidR="00B40941" w:rsidRPr="00C6763D" w:rsidRDefault="00B40941" w:rsidP="00EB5FD3">
      <w:pPr>
        <w:spacing w:line="276" w:lineRule="auto"/>
        <w:jc w:val="center"/>
        <w:rPr>
          <w:rFonts w:ascii="Arial" w:eastAsia="Arial Unicode MS" w:hAnsi="Arial" w:cs="Arial"/>
          <w:b/>
          <w:sz w:val="32"/>
          <w:szCs w:val="32"/>
        </w:rPr>
      </w:pPr>
    </w:p>
    <w:p w14:paraId="7047D02F" w14:textId="78BC7842" w:rsidR="00B40941" w:rsidRPr="00C6763D" w:rsidRDefault="00B40941" w:rsidP="00EB5FD3">
      <w:pPr>
        <w:spacing w:line="276" w:lineRule="auto"/>
        <w:jc w:val="center"/>
        <w:rPr>
          <w:rFonts w:ascii="Arial" w:eastAsia="Arial Unicode MS" w:hAnsi="Arial" w:cs="Arial"/>
          <w:b/>
          <w:sz w:val="28"/>
          <w:szCs w:val="28"/>
        </w:rPr>
      </w:pPr>
      <w:r w:rsidRPr="00C6763D">
        <w:rPr>
          <w:rFonts w:ascii="Arial" w:hAnsi="Arial" w:cs="Arial"/>
          <w:b/>
          <w:sz w:val="28"/>
        </w:rPr>
        <w:t>Ukiup nungunianun Ubluiqtirvia 31, 2020</w:t>
      </w:r>
    </w:p>
    <w:p w14:paraId="0E0A94D6" w14:textId="77777777" w:rsidR="00B40941" w:rsidRPr="00C6763D" w:rsidRDefault="00B40941" w:rsidP="00EB5FD3">
      <w:pPr>
        <w:spacing w:line="276" w:lineRule="auto"/>
        <w:jc w:val="center"/>
        <w:rPr>
          <w:rFonts w:ascii="Arial" w:eastAsia="Arial Unicode MS" w:hAnsi="Arial" w:cs="Arial"/>
          <w:sz w:val="26"/>
          <w:szCs w:val="26"/>
        </w:rPr>
      </w:pPr>
    </w:p>
    <w:p w14:paraId="46FC9D4C" w14:textId="77777777" w:rsidR="00B40941" w:rsidRPr="00C6763D" w:rsidRDefault="00B40941" w:rsidP="00EB5FD3">
      <w:pPr>
        <w:spacing w:line="276" w:lineRule="auto"/>
        <w:jc w:val="center"/>
        <w:rPr>
          <w:rFonts w:ascii="Arial" w:eastAsia="Arial Unicode MS" w:hAnsi="Arial" w:cs="Arial"/>
          <w:sz w:val="26"/>
          <w:szCs w:val="26"/>
        </w:rPr>
      </w:pPr>
    </w:p>
    <w:p w14:paraId="642B585B" w14:textId="77777777" w:rsidR="00B40941" w:rsidRPr="00C6763D" w:rsidRDefault="00B40941" w:rsidP="00BE498B">
      <w:pPr>
        <w:spacing w:line="276" w:lineRule="auto"/>
        <w:jc w:val="both"/>
        <w:rPr>
          <w:rFonts w:ascii="Arial" w:eastAsia="Arial Unicode MS" w:hAnsi="Arial" w:cs="Arial"/>
          <w:sz w:val="26"/>
          <w:szCs w:val="26"/>
        </w:rPr>
      </w:pPr>
    </w:p>
    <w:p w14:paraId="6DE97C8A" w14:textId="77777777" w:rsidR="00B40941" w:rsidRPr="00C6763D" w:rsidRDefault="00B40941" w:rsidP="00BE498B">
      <w:pPr>
        <w:spacing w:line="276" w:lineRule="auto"/>
        <w:jc w:val="both"/>
        <w:rPr>
          <w:rFonts w:ascii="Arial" w:eastAsia="Arial Unicode MS" w:hAnsi="Arial" w:cs="Arial"/>
          <w:sz w:val="26"/>
          <w:szCs w:val="26"/>
        </w:rPr>
      </w:pPr>
    </w:p>
    <w:p w14:paraId="315BA009" w14:textId="77777777" w:rsidR="00B40941" w:rsidRPr="00C6763D" w:rsidRDefault="00B40941" w:rsidP="00BE498B">
      <w:pPr>
        <w:spacing w:line="276" w:lineRule="auto"/>
        <w:jc w:val="both"/>
        <w:rPr>
          <w:rFonts w:ascii="Arial" w:eastAsia="Arial Unicode MS" w:hAnsi="Arial" w:cs="Arial"/>
          <w:sz w:val="26"/>
          <w:szCs w:val="26"/>
        </w:rPr>
      </w:pPr>
    </w:p>
    <w:p w14:paraId="2317544F" w14:textId="77777777" w:rsidR="00B40941" w:rsidRPr="00C6763D" w:rsidRDefault="00B40941" w:rsidP="00BE498B">
      <w:pPr>
        <w:spacing w:line="276" w:lineRule="auto"/>
        <w:jc w:val="both"/>
        <w:rPr>
          <w:rFonts w:ascii="Arial" w:eastAsia="Arial Unicode MS" w:hAnsi="Arial" w:cs="Arial"/>
          <w:sz w:val="26"/>
          <w:szCs w:val="26"/>
        </w:rPr>
      </w:pPr>
    </w:p>
    <w:p w14:paraId="510A28C6" w14:textId="77777777" w:rsidR="00B40941" w:rsidRPr="00C6763D" w:rsidRDefault="00B40941" w:rsidP="00BE498B">
      <w:pPr>
        <w:spacing w:line="276" w:lineRule="auto"/>
        <w:jc w:val="both"/>
        <w:rPr>
          <w:rFonts w:ascii="Arial" w:eastAsia="Arial Unicode MS" w:hAnsi="Arial" w:cs="Arial"/>
          <w:sz w:val="26"/>
          <w:szCs w:val="26"/>
        </w:rPr>
      </w:pPr>
    </w:p>
    <w:p w14:paraId="0DCB181D" w14:textId="77777777" w:rsidR="00B40941" w:rsidRPr="00C6763D" w:rsidRDefault="00B40941" w:rsidP="00BE498B">
      <w:pPr>
        <w:spacing w:line="276" w:lineRule="auto"/>
        <w:jc w:val="both"/>
        <w:rPr>
          <w:rFonts w:ascii="Arial" w:eastAsia="Arial Unicode MS" w:hAnsi="Arial" w:cs="Arial"/>
          <w:sz w:val="26"/>
          <w:szCs w:val="26"/>
        </w:rPr>
      </w:pPr>
    </w:p>
    <w:p w14:paraId="4368BE64" w14:textId="77777777" w:rsidR="00B40941" w:rsidRPr="00C6763D" w:rsidRDefault="00B40941" w:rsidP="00BE498B">
      <w:pPr>
        <w:spacing w:line="276" w:lineRule="auto"/>
        <w:jc w:val="both"/>
        <w:rPr>
          <w:rFonts w:ascii="Arial" w:eastAsia="Arial Unicode MS" w:hAnsi="Arial" w:cs="Arial"/>
          <w:sz w:val="26"/>
          <w:szCs w:val="26"/>
        </w:rPr>
      </w:pPr>
    </w:p>
    <w:p w14:paraId="245CE277" w14:textId="77777777" w:rsidR="00B40941" w:rsidRPr="00C6763D" w:rsidRDefault="00B40941" w:rsidP="00BE498B">
      <w:pPr>
        <w:spacing w:line="276" w:lineRule="auto"/>
        <w:jc w:val="both"/>
        <w:rPr>
          <w:rFonts w:ascii="Arial" w:eastAsia="Arial Unicode MS" w:hAnsi="Arial" w:cs="Arial"/>
          <w:sz w:val="26"/>
          <w:szCs w:val="26"/>
        </w:rPr>
      </w:pPr>
    </w:p>
    <w:p w14:paraId="1A68A46F" w14:textId="77777777" w:rsidR="00B40941" w:rsidRPr="00C6763D" w:rsidRDefault="00B40941" w:rsidP="00BE498B">
      <w:pPr>
        <w:spacing w:line="276" w:lineRule="auto"/>
        <w:jc w:val="both"/>
        <w:rPr>
          <w:rFonts w:ascii="Arial" w:eastAsia="Arial Unicode MS" w:hAnsi="Arial" w:cs="Arial"/>
          <w:sz w:val="26"/>
          <w:szCs w:val="26"/>
        </w:rPr>
      </w:pPr>
    </w:p>
    <w:p w14:paraId="3B78E874" w14:textId="77777777" w:rsidR="00B40941" w:rsidRPr="00C6763D" w:rsidRDefault="00B40941" w:rsidP="00BE498B">
      <w:pPr>
        <w:spacing w:line="276" w:lineRule="auto"/>
        <w:jc w:val="both"/>
        <w:rPr>
          <w:rFonts w:ascii="Arial" w:eastAsia="Arial Unicode MS" w:hAnsi="Arial" w:cs="Arial"/>
          <w:sz w:val="26"/>
          <w:szCs w:val="26"/>
        </w:rPr>
      </w:pPr>
    </w:p>
    <w:p w14:paraId="287A7179" w14:textId="77777777" w:rsidR="00B40941" w:rsidRPr="00C6763D" w:rsidRDefault="00B40941" w:rsidP="00BE498B">
      <w:pPr>
        <w:spacing w:line="276" w:lineRule="auto"/>
        <w:jc w:val="both"/>
        <w:rPr>
          <w:rFonts w:ascii="Arial" w:eastAsia="Arial Unicode MS" w:hAnsi="Arial" w:cs="Arial"/>
          <w:sz w:val="26"/>
          <w:szCs w:val="26"/>
        </w:rPr>
      </w:pPr>
    </w:p>
    <w:p w14:paraId="7C6005CC" w14:textId="77777777" w:rsidR="00B40941" w:rsidRPr="00C6763D" w:rsidRDefault="00B40941" w:rsidP="00BE498B">
      <w:pPr>
        <w:spacing w:line="276" w:lineRule="auto"/>
        <w:ind w:left="720" w:hanging="720"/>
        <w:jc w:val="both"/>
        <w:rPr>
          <w:rFonts w:ascii="Arial" w:eastAsia="Arial Unicode MS" w:hAnsi="Arial" w:cs="Arial"/>
        </w:rPr>
      </w:pPr>
    </w:p>
    <w:p w14:paraId="0ACB50F5" w14:textId="77777777" w:rsidR="00B40941" w:rsidRPr="00C6763D" w:rsidRDefault="00B40941" w:rsidP="00BE498B">
      <w:pPr>
        <w:spacing w:line="276" w:lineRule="auto"/>
        <w:jc w:val="both"/>
        <w:rPr>
          <w:rFonts w:ascii="Arial" w:eastAsia="Arial Unicode MS" w:hAnsi="Arial" w:cs="Arial"/>
        </w:rPr>
      </w:pPr>
    </w:p>
    <w:p w14:paraId="34ED8592" w14:textId="77777777" w:rsidR="00B40941" w:rsidRPr="00C6763D" w:rsidRDefault="00B40941" w:rsidP="00BE498B">
      <w:pPr>
        <w:spacing w:line="276" w:lineRule="auto"/>
        <w:jc w:val="both"/>
        <w:rPr>
          <w:rFonts w:ascii="Arial" w:eastAsia="Arial Unicode MS" w:hAnsi="Arial" w:cs="Arial"/>
        </w:rPr>
      </w:pPr>
    </w:p>
    <w:p w14:paraId="1729FF38" w14:textId="77777777" w:rsidR="00B40941" w:rsidRPr="00C6763D" w:rsidRDefault="00B40941" w:rsidP="00BE498B">
      <w:pPr>
        <w:spacing w:line="276" w:lineRule="auto"/>
        <w:jc w:val="both"/>
        <w:rPr>
          <w:rFonts w:ascii="Arial" w:eastAsia="Arial Unicode MS" w:hAnsi="Arial" w:cs="Arial"/>
        </w:rPr>
      </w:pPr>
    </w:p>
    <w:p w14:paraId="4130BE44" w14:textId="77777777" w:rsidR="00944242" w:rsidRPr="00C6763D" w:rsidRDefault="00944242" w:rsidP="00BE498B">
      <w:pPr>
        <w:spacing w:line="276" w:lineRule="auto"/>
        <w:jc w:val="both"/>
        <w:rPr>
          <w:rFonts w:ascii="Arial" w:eastAsia="Arial Unicode MS" w:hAnsi="Arial" w:cs="Arial"/>
        </w:rPr>
      </w:pPr>
    </w:p>
    <w:p w14:paraId="06001604" w14:textId="77777777" w:rsidR="00B40941" w:rsidRPr="00C6763D" w:rsidRDefault="00B40941" w:rsidP="00BE498B">
      <w:pPr>
        <w:spacing w:line="276" w:lineRule="auto"/>
        <w:jc w:val="both"/>
        <w:rPr>
          <w:rFonts w:ascii="Arial" w:eastAsia="Arial Unicode MS" w:hAnsi="Arial" w:cs="Arial"/>
        </w:rPr>
      </w:pPr>
    </w:p>
    <w:p w14:paraId="4C594CBA" w14:textId="77777777" w:rsidR="00B40941" w:rsidRPr="00C6763D" w:rsidRDefault="00B40941" w:rsidP="00BE498B">
      <w:pPr>
        <w:spacing w:line="276" w:lineRule="auto"/>
        <w:jc w:val="both"/>
        <w:rPr>
          <w:rFonts w:ascii="Arial" w:eastAsia="Arial Unicode MS" w:hAnsi="Arial" w:cs="Arial"/>
        </w:rPr>
      </w:pPr>
    </w:p>
    <w:p w14:paraId="18E15B08" w14:textId="77777777" w:rsidR="00B40941" w:rsidRPr="00C6763D" w:rsidRDefault="00505E0A" w:rsidP="00BE498B">
      <w:pPr>
        <w:spacing w:line="276" w:lineRule="auto"/>
        <w:jc w:val="both"/>
        <w:rPr>
          <w:rFonts w:ascii="Arial" w:eastAsia="Arial Unicode MS" w:hAnsi="Arial" w:cs="Arial"/>
          <w:sz w:val="28"/>
          <w:szCs w:val="28"/>
        </w:rPr>
      </w:pPr>
      <w:r w:rsidRPr="00C6763D">
        <w:rPr>
          <w:rFonts w:ascii="Arial" w:hAnsi="Arial" w:cs="Arial"/>
          <w:sz w:val="28"/>
        </w:rPr>
        <w:t>Maligaliuqtiuyunut Maligaliurvingmi Nunavunmi:</w:t>
      </w:r>
    </w:p>
    <w:p w14:paraId="186E051F" w14:textId="77777777" w:rsidR="00B40941" w:rsidRPr="00C6763D" w:rsidRDefault="00B40941" w:rsidP="00BE498B">
      <w:pPr>
        <w:spacing w:line="276" w:lineRule="auto"/>
        <w:jc w:val="both"/>
        <w:rPr>
          <w:rFonts w:ascii="Arial" w:eastAsia="Arial Unicode MS" w:hAnsi="Arial" w:cs="Arial"/>
          <w:sz w:val="28"/>
          <w:szCs w:val="28"/>
        </w:rPr>
      </w:pPr>
    </w:p>
    <w:p w14:paraId="4FC7271D" w14:textId="7078741A" w:rsidR="00B40941" w:rsidRPr="00C6763D" w:rsidRDefault="00B40941" w:rsidP="00BE498B">
      <w:pPr>
        <w:spacing w:line="276" w:lineRule="auto"/>
        <w:jc w:val="both"/>
        <w:rPr>
          <w:rFonts w:ascii="Arial" w:eastAsia="Arial Unicode MS" w:hAnsi="Arial" w:cs="Arial"/>
          <w:sz w:val="28"/>
          <w:szCs w:val="28"/>
        </w:rPr>
      </w:pPr>
      <w:r w:rsidRPr="00C6763D">
        <w:rPr>
          <w:rFonts w:ascii="Arial" w:hAnsi="Arial" w:cs="Arial"/>
          <w:sz w:val="28"/>
        </w:rPr>
        <w:t>Quviahuktunga tunilugu Ukiuq tamaat Uniudjutit hapkununga Igluin Auladjutitigun Akitutilaanginnut Katimayiit Nunavunmi haffumunga maniliqinikkut ukiuq nunguyumut Ubluiqtirvia 31, 2020.</w:t>
      </w:r>
    </w:p>
    <w:p w14:paraId="26346DDC" w14:textId="77777777" w:rsidR="00B40941" w:rsidRPr="00C6763D" w:rsidRDefault="00B40941" w:rsidP="00BE498B">
      <w:pPr>
        <w:spacing w:line="276" w:lineRule="auto"/>
        <w:jc w:val="both"/>
        <w:rPr>
          <w:rFonts w:ascii="Arial" w:eastAsia="Arial Unicode MS" w:hAnsi="Arial" w:cs="Arial"/>
          <w:sz w:val="28"/>
          <w:szCs w:val="28"/>
        </w:rPr>
      </w:pPr>
    </w:p>
    <w:p w14:paraId="44676118" w14:textId="77777777" w:rsidR="00B40941" w:rsidRPr="00C6763D" w:rsidRDefault="00B40941" w:rsidP="00BE498B">
      <w:pPr>
        <w:spacing w:line="276" w:lineRule="auto"/>
        <w:jc w:val="both"/>
        <w:rPr>
          <w:rFonts w:ascii="Arial" w:eastAsia="Arial Unicode MS" w:hAnsi="Arial" w:cs="Arial"/>
          <w:sz w:val="28"/>
          <w:szCs w:val="28"/>
        </w:rPr>
      </w:pPr>
    </w:p>
    <w:p w14:paraId="4D04BD32" w14:textId="77777777" w:rsidR="00B40941" w:rsidRPr="00C6763D" w:rsidRDefault="00B40941" w:rsidP="00BE498B">
      <w:pPr>
        <w:spacing w:line="276" w:lineRule="auto"/>
        <w:jc w:val="both"/>
        <w:rPr>
          <w:rFonts w:ascii="Arial" w:eastAsia="Arial Unicode MS" w:hAnsi="Arial" w:cs="Arial"/>
          <w:sz w:val="28"/>
          <w:szCs w:val="28"/>
        </w:rPr>
      </w:pPr>
    </w:p>
    <w:p w14:paraId="49DAFB15" w14:textId="77777777" w:rsidR="00B40941" w:rsidRPr="00C6763D" w:rsidRDefault="005E6C4A" w:rsidP="00BE498B">
      <w:pPr>
        <w:spacing w:line="276" w:lineRule="auto"/>
        <w:jc w:val="both"/>
        <w:rPr>
          <w:rFonts w:ascii="Arial" w:eastAsia="Arial Unicode MS" w:hAnsi="Arial" w:cs="Arial"/>
          <w:b/>
          <w:i/>
          <w:sz w:val="28"/>
          <w:szCs w:val="28"/>
        </w:rPr>
      </w:pPr>
      <w:r w:rsidRPr="00C6763D">
        <w:rPr>
          <w:rFonts w:ascii="Arial" w:hAnsi="Arial" w:cs="Arial"/>
          <w:b/>
          <w:i/>
          <w:sz w:val="28"/>
        </w:rPr>
        <w:tab/>
      </w:r>
      <w:r w:rsidRPr="00C6763D">
        <w:rPr>
          <w:rFonts w:ascii="Arial" w:hAnsi="Arial" w:cs="Arial"/>
          <w:b/>
          <w:i/>
          <w:sz w:val="28"/>
        </w:rPr>
        <w:tab/>
      </w:r>
      <w:r w:rsidRPr="00C6763D">
        <w:rPr>
          <w:rFonts w:ascii="Arial" w:hAnsi="Arial" w:cs="Arial"/>
          <w:b/>
          <w:i/>
          <w:sz w:val="28"/>
        </w:rPr>
        <w:tab/>
      </w:r>
      <w:r w:rsidRPr="00C6763D">
        <w:rPr>
          <w:rFonts w:ascii="Arial" w:hAnsi="Arial" w:cs="Arial"/>
          <w:b/>
          <w:i/>
          <w:sz w:val="28"/>
        </w:rPr>
        <w:tab/>
      </w:r>
      <w:r w:rsidRPr="00C6763D">
        <w:rPr>
          <w:rFonts w:ascii="Arial" w:hAnsi="Arial" w:cs="Arial"/>
          <w:b/>
          <w:i/>
          <w:sz w:val="28"/>
        </w:rPr>
        <w:tab/>
      </w:r>
      <w:r w:rsidRPr="00C6763D">
        <w:rPr>
          <w:rFonts w:ascii="Arial" w:hAnsi="Arial" w:cs="Arial"/>
          <w:b/>
          <w:i/>
          <w:sz w:val="28"/>
        </w:rPr>
        <w:tab/>
      </w:r>
      <w:r w:rsidRPr="00C6763D">
        <w:rPr>
          <w:rFonts w:ascii="Arial" w:hAnsi="Arial" w:cs="Arial"/>
          <w:b/>
          <w:i/>
          <w:sz w:val="28"/>
        </w:rPr>
        <w:tab/>
        <w:t>Titiraluaq Sainiqtauyuq haffumanga:</w:t>
      </w:r>
    </w:p>
    <w:p w14:paraId="70DF3F40" w14:textId="77777777" w:rsidR="00B40941" w:rsidRPr="00C6763D" w:rsidRDefault="00B40941" w:rsidP="00BE498B">
      <w:pPr>
        <w:tabs>
          <w:tab w:val="left" w:pos="5040"/>
        </w:tabs>
        <w:spacing w:line="276" w:lineRule="auto"/>
        <w:jc w:val="both"/>
        <w:rPr>
          <w:rFonts w:ascii="Arial" w:eastAsia="Arial Unicode MS" w:hAnsi="Arial" w:cs="Arial"/>
          <w:sz w:val="28"/>
          <w:szCs w:val="28"/>
        </w:rPr>
      </w:pPr>
    </w:p>
    <w:p w14:paraId="3F8A664C" w14:textId="77777777" w:rsidR="002D09C2" w:rsidRPr="00C6763D" w:rsidRDefault="002D09C2" w:rsidP="00BE498B">
      <w:pPr>
        <w:tabs>
          <w:tab w:val="left" w:pos="5040"/>
        </w:tabs>
        <w:spacing w:line="276" w:lineRule="auto"/>
        <w:jc w:val="both"/>
        <w:rPr>
          <w:rFonts w:ascii="Arial" w:eastAsia="Arial Unicode MS" w:hAnsi="Arial" w:cs="Arial"/>
          <w:sz w:val="28"/>
          <w:szCs w:val="28"/>
        </w:rPr>
      </w:pPr>
    </w:p>
    <w:p w14:paraId="3B8348C0" w14:textId="77777777" w:rsidR="002D09C2" w:rsidRPr="00C6763D" w:rsidRDefault="00E56E39"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ab/>
        <w:t>__________________________</w:t>
      </w:r>
    </w:p>
    <w:p w14:paraId="368AD11B" w14:textId="77777777" w:rsidR="00B40941" w:rsidRPr="00C6763D" w:rsidRDefault="000231B7"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ab/>
        <w:t>Hivuliqti Joe Savikataaq</w:t>
      </w:r>
    </w:p>
    <w:p w14:paraId="0684CD1B" w14:textId="77777777" w:rsidR="00CF0C70" w:rsidRPr="00C6763D" w:rsidRDefault="00CF0C70"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ab/>
        <w:t xml:space="preserve">Minister Munaqhiyuq hapkuninga Iglut Auladjutainun </w:t>
      </w:r>
    </w:p>
    <w:p w14:paraId="2FBD458C" w14:textId="77777777" w:rsidR="00CF0C70" w:rsidRPr="00C6763D" w:rsidRDefault="00CF0C70"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ab/>
        <w:t>Akitutilaanginnut Katimayiit</w:t>
      </w:r>
    </w:p>
    <w:p w14:paraId="0B21E34E" w14:textId="77777777" w:rsidR="0039007B" w:rsidRPr="00C6763D" w:rsidRDefault="0039007B" w:rsidP="00BE498B">
      <w:pPr>
        <w:jc w:val="both"/>
        <w:rPr>
          <w:rFonts w:ascii="Arial" w:eastAsia="Arial Unicode MS" w:hAnsi="Arial" w:cs="Arial"/>
        </w:rPr>
      </w:pPr>
      <w:r w:rsidRPr="00C6763D">
        <w:rPr>
          <w:rFonts w:ascii="Arial" w:hAnsi="Arial" w:cs="Arial"/>
        </w:rPr>
        <w:br w:type="page"/>
      </w:r>
    </w:p>
    <w:p w14:paraId="2E19D9D7" w14:textId="77777777" w:rsidR="00B40941" w:rsidRPr="00C6763D" w:rsidRDefault="00B40941" w:rsidP="00BE498B">
      <w:pPr>
        <w:tabs>
          <w:tab w:val="left" w:pos="5040"/>
        </w:tabs>
        <w:spacing w:line="276" w:lineRule="auto"/>
        <w:jc w:val="both"/>
        <w:rPr>
          <w:rFonts w:ascii="Arial" w:eastAsia="Arial Unicode MS" w:hAnsi="Arial" w:cs="Arial"/>
        </w:rPr>
      </w:pPr>
    </w:p>
    <w:p w14:paraId="30C6D0EB" w14:textId="77777777" w:rsidR="00B40941" w:rsidRPr="00C6763D" w:rsidRDefault="00B40941" w:rsidP="00BE498B">
      <w:pPr>
        <w:tabs>
          <w:tab w:val="left" w:pos="5040"/>
        </w:tabs>
        <w:spacing w:line="276" w:lineRule="auto"/>
        <w:jc w:val="both"/>
        <w:rPr>
          <w:rFonts w:ascii="Arial" w:eastAsia="Arial Unicode MS" w:hAnsi="Arial" w:cs="Arial"/>
        </w:rPr>
      </w:pPr>
    </w:p>
    <w:p w14:paraId="5649899B" w14:textId="5D5433F7" w:rsidR="00A31E25" w:rsidRPr="00C6763D" w:rsidRDefault="00F47D82"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Qiqaijarluarvia 25, 2021</w:t>
      </w:r>
    </w:p>
    <w:p w14:paraId="5E30EF06" w14:textId="77777777" w:rsidR="00A31E25" w:rsidRPr="00C6763D" w:rsidRDefault="00A31E25" w:rsidP="00BE498B">
      <w:pPr>
        <w:tabs>
          <w:tab w:val="left" w:pos="5040"/>
        </w:tabs>
        <w:spacing w:line="276" w:lineRule="auto"/>
        <w:jc w:val="both"/>
        <w:rPr>
          <w:rFonts w:ascii="Arial" w:eastAsia="Arial Unicode MS" w:hAnsi="Arial" w:cs="Arial"/>
          <w:sz w:val="28"/>
          <w:szCs w:val="28"/>
        </w:rPr>
      </w:pPr>
    </w:p>
    <w:p w14:paraId="164EB2B7" w14:textId="77777777" w:rsidR="00A31E25" w:rsidRPr="00C6763D" w:rsidRDefault="00A31E25" w:rsidP="00BE498B">
      <w:pPr>
        <w:tabs>
          <w:tab w:val="left" w:pos="5040"/>
        </w:tabs>
        <w:spacing w:line="276" w:lineRule="auto"/>
        <w:jc w:val="both"/>
        <w:rPr>
          <w:rFonts w:ascii="Arial" w:eastAsia="Arial Unicode MS" w:hAnsi="Arial" w:cs="Arial"/>
        </w:rPr>
      </w:pPr>
    </w:p>
    <w:p w14:paraId="642AE1C8" w14:textId="77777777" w:rsidR="00A31E25" w:rsidRPr="00C6763D" w:rsidRDefault="00A31E25" w:rsidP="00BE498B">
      <w:pPr>
        <w:tabs>
          <w:tab w:val="left" w:pos="5040"/>
        </w:tabs>
        <w:spacing w:line="276" w:lineRule="auto"/>
        <w:jc w:val="both"/>
        <w:rPr>
          <w:rFonts w:ascii="Arial" w:eastAsia="Arial Unicode MS" w:hAnsi="Arial" w:cs="Arial"/>
        </w:rPr>
      </w:pPr>
    </w:p>
    <w:p w14:paraId="5C24A48C" w14:textId="77777777" w:rsidR="00B40941" w:rsidRPr="00C6763D" w:rsidRDefault="00293406"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Nan'ngariyauyuq Joe Savikataaq</w:t>
      </w:r>
    </w:p>
    <w:p w14:paraId="04C98879" w14:textId="77777777" w:rsidR="009C4A42" w:rsidRPr="00C6763D" w:rsidRDefault="009C4A42" w:rsidP="00BE498B">
      <w:pPr>
        <w:tabs>
          <w:tab w:val="left" w:pos="5040"/>
        </w:tabs>
        <w:spacing w:line="276" w:lineRule="auto"/>
        <w:jc w:val="both"/>
        <w:rPr>
          <w:rFonts w:ascii="Arial" w:eastAsia="Arial Unicode MS" w:hAnsi="Arial" w:cs="Arial"/>
          <w:sz w:val="28"/>
          <w:szCs w:val="28"/>
        </w:rPr>
      </w:pPr>
    </w:p>
    <w:p w14:paraId="428535DD" w14:textId="77777777" w:rsidR="00B40941" w:rsidRPr="00C6763D" w:rsidRDefault="00B40941"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Minista Munaqhiyuq hapkuninga</w:t>
      </w:r>
    </w:p>
    <w:p w14:paraId="0B704A10" w14:textId="77777777" w:rsidR="00B40941" w:rsidRPr="00C6763D" w:rsidRDefault="00B40941"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Igluin Auladjutitigun Akitutilaanginnut Katimayiit</w:t>
      </w:r>
    </w:p>
    <w:p w14:paraId="6DD5F511" w14:textId="0B73F2C7" w:rsidR="00B40941" w:rsidRPr="00C6763D" w:rsidRDefault="007A2A37"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Nunavunmi</w:t>
      </w:r>
    </w:p>
    <w:p w14:paraId="4427824A" w14:textId="77777777" w:rsidR="00B40941" w:rsidRPr="00C6763D" w:rsidRDefault="00B40941" w:rsidP="00BE498B">
      <w:pPr>
        <w:tabs>
          <w:tab w:val="left" w:pos="5040"/>
        </w:tabs>
        <w:spacing w:line="276" w:lineRule="auto"/>
        <w:jc w:val="both"/>
        <w:rPr>
          <w:rFonts w:ascii="Arial" w:eastAsia="Arial Unicode MS" w:hAnsi="Arial" w:cs="Arial"/>
          <w:sz w:val="28"/>
          <w:szCs w:val="28"/>
        </w:rPr>
      </w:pPr>
    </w:p>
    <w:p w14:paraId="3ABE2720" w14:textId="77777777" w:rsidR="00B40941" w:rsidRPr="00C6763D" w:rsidRDefault="00B40941" w:rsidP="00BE498B">
      <w:pPr>
        <w:tabs>
          <w:tab w:val="left" w:pos="5040"/>
        </w:tabs>
        <w:spacing w:line="276" w:lineRule="auto"/>
        <w:jc w:val="both"/>
        <w:rPr>
          <w:rFonts w:ascii="Arial" w:eastAsia="Arial Unicode MS" w:hAnsi="Arial" w:cs="Arial"/>
          <w:sz w:val="28"/>
          <w:szCs w:val="28"/>
        </w:rPr>
      </w:pPr>
    </w:p>
    <w:p w14:paraId="2BEFD317" w14:textId="77777777" w:rsidR="00B40941" w:rsidRPr="00C6763D" w:rsidRDefault="00B40941" w:rsidP="00BE498B">
      <w:pPr>
        <w:tabs>
          <w:tab w:val="left" w:pos="5040"/>
        </w:tabs>
        <w:spacing w:line="276" w:lineRule="auto"/>
        <w:jc w:val="both"/>
        <w:rPr>
          <w:rFonts w:ascii="Arial" w:eastAsia="Arial Unicode MS" w:hAnsi="Arial" w:cs="Arial"/>
          <w:sz w:val="28"/>
          <w:szCs w:val="28"/>
        </w:rPr>
      </w:pPr>
    </w:p>
    <w:p w14:paraId="2A81D261" w14:textId="77777777" w:rsidR="00B40941" w:rsidRPr="00C6763D" w:rsidRDefault="00B40941"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Halu Hivuliqti:</w:t>
      </w:r>
    </w:p>
    <w:p w14:paraId="51708F7B" w14:textId="77777777" w:rsidR="00B40941" w:rsidRPr="00C6763D" w:rsidRDefault="00B40941" w:rsidP="00BE498B">
      <w:pPr>
        <w:tabs>
          <w:tab w:val="left" w:pos="5040"/>
        </w:tabs>
        <w:spacing w:line="276" w:lineRule="auto"/>
        <w:jc w:val="both"/>
        <w:rPr>
          <w:rFonts w:ascii="Arial" w:eastAsia="Arial Unicode MS" w:hAnsi="Arial" w:cs="Arial"/>
          <w:sz w:val="28"/>
          <w:szCs w:val="28"/>
        </w:rPr>
      </w:pPr>
    </w:p>
    <w:p w14:paraId="663D3D05" w14:textId="246CB088" w:rsidR="00B40941" w:rsidRPr="00C6763D" w:rsidRDefault="002E2302"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Nan'ngauktunga tunilugu Ukiuq Tamaat Uniudjutait hapkua Igluin Auladjutitigun Akitutilaanginnut Katimayiit Nunavunmi ukiup nungunianun Ubluiqtirvia 31, 2020.</w:t>
      </w:r>
    </w:p>
    <w:p w14:paraId="565AD2C4" w14:textId="77777777" w:rsidR="00B40941" w:rsidRPr="00C6763D" w:rsidRDefault="00B40941" w:rsidP="00BE498B">
      <w:pPr>
        <w:tabs>
          <w:tab w:val="left" w:pos="5040"/>
        </w:tabs>
        <w:spacing w:line="276" w:lineRule="auto"/>
        <w:jc w:val="both"/>
        <w:rPr>
          <w:rFonts w:ascii="Arial" w:eastAsia="Arial Unicode MS" w:hAnsi="Arial" w:cs="Arial"/>
          <w:sz w:val="28"/>
          <w:szCs w:val="28"/>
        </w:rPr>
      </w:pPr>
    </w:p>
    <w:p w14:paraId="75547CE5" w14:textId="77777777" w:rsidR="007E1048" w:rsidRPr="00C6763D" w:rsidRDefault="007E1048" w:rsidP="00BE498B">
      <w:pPr>
        <w:tabs>
          <w:tab w:val="left" w:pos="5040"/>
        </w:tabs>
        <w:spacing w:line="276" w:lineRule="auto"/>
        <w:jc w:val="both"/>
        <w:rPr>
          <w:rFonts w:ascii="Arial" w:eastAsia="Arial Unicode MS" w:hAnsi="Arial" w:cs="Arial"/>
          <w:sz w:val="28"/>
          <w:szCs w:val="28"/>
        </w:rPr>
      </w:pPr>
    </w:p>
    <w:p w14:paraId="45485946" w14:textId="77777777" w:rsidR="00B40941" w:rsidRPr="00C6763D" w:rsidRDefault="00B40941"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Pittiaqtumik tuniyaa,</w:t>
      </w:r>
    </w:p>
    <w:p w14:paraId="0395A47B" w14:textId="77777777" w:rsidR="00100E31" w:rsidRPr="00C6763D" w:rsidRDefault="00100E31" w:rsidP="00BE498B">
      <w:pPr>
        <w:tabs>
          <w:tab w:val="left" w:pos="5040"/>
        </w:tabs>
        <w:spacing w:line="276" w:lineRule="auto"/>
        <w:jc w:val="both"/>
        <w:rPr>
          <w:rFonts w:ascii="Arial" w:eastAsia="Arial Unicode MS" w:hAnsi="Arial" w:cs="Arial"/>
          <w:sz w:val="28"/>
          <w:szCs w:val="28"/>
        </w:rPr>
      </w:pPr>
    </w:p>
    <w:p w14:paraId="1ED3B231" w14:textId="29692BF6" w:rsidR="001B350B" w:rsidRPr="00C6763D" w:rsidRDefault="001B350B" w:rsidP="00BE498B">
      <w:pPr>
        <w:tabs>
          <w:tab w:val="left" w:pos="5040"/>
        </w:tabs>
        <w:spacing w:line="276" w:lineRule="auto"/>
        <w:jc w:val="both"/>
        <w:rPr>
          <w:rFonts w:ascii="Arial" w:hAnsi="Arial" w:cs="Arial"/>
          <w:noProof/>
          <w:sz w:val="28"/>
          <w:szCs w:val="28"/>
        </w:rPr>
      </w:pPr>
    </w:p>
    <w:p w14:paraId="42C83E74" w14:textId="1BA0025C" w:rsidR="000E2A7C" w:rsidRPr="00C6763D" w:rsidRDefault="000E2A7C" w:rsidP="00BE498B">
      <w:pPr>
        <w:tabs>
          <w:tab w:val="left" w:pos="5040"/>
        </w:tabs>
        <w:spacing w:line="276" w:lineRule="auto"/>
        <w:jc w:val="both"/>
        <w:rPr>
          <w:rFonts w:ascii="Arial" w:hAnsi="Arial" w:cs="Arial"/>
          <w:noProof/>
          <w:sz w:val="28"/>
          <w:szCs w:val="28"/>
        </w:rPr>
      </w:pPr>
    </w:p>
    <w:p w14:paraId="64875312" w14:textId="77777777" w:rsidR="000E2A7C" w:rsidRPr="00C6763D" w:rsidRDefault="000E2A7C" w:rsidP="00BE498B">
      <w:pPr>
        <w:tabs>
          <w:tab w:val="left" w:pos="5040"/>
        </w:tabs>
        <w:spacing w:line="276" w:lineRule="auto"/>
        <w:jc w:val="both"/>
        <w:rPr>
          <w:rFonts w:ascii="Arial" w:hAnsi="Arial" w:cs="Arial"/>
          <w:noProof/>
          <w:sz w:val="28"/>
          <w:szCs w:val="28"/>
        </w:rPr>
      </w:pPr>
    </w:p>
    <w:p w14:paraId="379E37A8" w14:textId="77777777" w:rsidR="00944242" w:rsidRPr="00C6763D" w:rsidRDefault="00233CBB"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Anthony Rose</w:t>
      </w:r>
    </w:p>
    <w:p w14:paraId="4BC9EE9D" w14:textId="77777777" w:rsidR="00B40941" w:rsidRPr="00C6763D" w:rsidRDefault="00B40941"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Ikhivautalik, Igluin Auladjutitigun Akitutilaanginnut Katimayiit</w:t>
      </w:r>
    </w:p>
    <w:p w14:paraId="1CD3DAEC" w14:textId="507220D7" w:rsidR="00704612" w:rsidRPr="00C6763D" w:rsidRDefault="007A2A37" w:rsidP="00BE498B">
      <w:pPr>
        <w:tabs>
          <w:tab w:val="left" w:pos="5040"/>
        </w:tabs>
        <w:spacing w:line="276" w:lineRule="auto"/>
        <w:jc w:val="both"/>
        <w:rPr>
          <w:rFonts w:ascii="Arial" w:eastAsia="Arial Unicode MS" w:hAnsi="Arial" w:cs="Arial"/>
          <w:sz w:val="28"/>
          <w:szCs w:val="28"/>
        </w:rPr>
      </w:pPr>
      <w:r w:rsidRPr="00C6763D">
        <w:rPr>
          <w:rFonts w:ascii="Arial" w:hAnsi="Arial" w:cs="Arial"/>
          <w:sz w:val="28"/>
        </w:rPr>
        <w:t>Nunavunmi</w:t>
      </w:r>
    </w:p>
    <w:p w14:paraId="06825A11" w14:textId="77777777" w:rsidR="0039007B" w:rsidRPr="00C6763D" w:rsidRDefault="0039007B" w:rsidP="00BE498B">
      <w:pPr>
        <w:jc w:val="both"/>
        <w:rPr>
          <w:rFonts w:ascii="Arial" w:eastAsia="Arial Unicode MS" w:hAnsi="Arial" w:cs="Arial"/>
        </w:rPr>
      </w:pPr>
    </w:p>
    <w:p w14:paraId="51C5F8D8" w14:textId="1E65C829" w:rsidR="00CF0C70" w:rsidRPr="00C6763D" w:rsidRDefault="00CF0C70" w:rsidP="00BE498B">
      <w:pPr>
        <w:tabs>
          <w:tab w:val="left" w:pos="360"/>
          <w:tab w:val="left" w:pos="4320"/>
        </w:tabs>
        <w:spacing w:line="276" w:lineRule="auto"/>
        <w:jc w:val="both"/>
        <w:rPr>
          <w:rFonts w:ascii="Arial" w:eastAsia="Arial Unicode MS" w:hAnsi="Arial" w:cs="Arial"/>
          <w:b/>
        </w:rPr>
      </w:pPr>
    </w:p>
    <w:p w14:paraId="41BC8A90" w14:textId="65FD911B" w:rsidR="00B84D44" w:rsidRPr="00C6763D" w:rsidRDefault="00B84D44" w:rsidP="00BE498B">
      <w:pPr>
        <w:tabs>
          <w:tab w:val="left" w:pos="360"/>
          <w:tab w:val="left" w:pos="4320"/>
        </w:tabs>
        <w:spacing w:line="276" w:lineRule="auto"/>
        <w:jc w:val="both"/>
        <w:rPr>
          <w:rFonts w:ascii="Arial" w:eastAsia="Arial Unicode MS" w:hAnsi="Arial" w:cs="Arial"/>
          <w:b/>
        </w:rPr>
      </w:pPr>
    </w:p>
    <w:p w14:paraId="4BB49F4F" w14:textId="77777777" w:rsidR="00B84D44" w:rsidRPr="00C6763D" w:rsidRDefault="00B84D44" w:rsidP="00BE498B">
      <w:pPr>
        <w:tabs>
          <w:tab w:val="left" w:pos="360"/>
          <w:tab w:val="left" w:pos="4320"/>
        </w:tabs>
        <w:spacing w:line="276" w:lineRule="auto"/>
        <w:jc w:val="both"/>
        <w:rPr>
          <w:rFonts w:ascii="Arial" w:eastAsia="Arial Unicode MS" w:hAnsi="Arial" w:cs="Arial"/>
          <w:b/>
        </w:rPr>
      </w:pPr>
    </w:p>
    <w:p w14:paraId="32E858ED" w14:textId="77777777" w:rsidR="00931546" w:rsidRPr="00C6763D" w:rsidRDefault="00931546" w:rsidP="00BE498B">
      <w:pPr>
        <w:tabs>
          <w:tab w:val="left" w:pos="360"/>
          <w:tab w:val="left" w:pos="4320"/>
        </w:tabs>
        <w:spacing w:line="276" w:lineRule="auto"/>
        <w:jc w:val="both"/>
        <w:rPr>
          <w:rFonts w:ascii="Arial" w:eastAsia="Arial Unicode MS" w:hAnsi="Arial" w:cs="Arial"/>
          <w:b/>
        </w:rPr>
      </w:pPr>
    </w:p>
    <w:p w14:paraId="16A84980" w14:textId="77777777" w:rsidR="00931546" w:rsidRPr="00C6763D" w:rsidRDefault="00931546" w:rsidP="00BE498B">
      <w:pPr>
        <w:tabs>
          <w:tab w:val="left" w:pos="360"/>
          <w:tab w:val="left" w:pos="4320"/>
        </w:tabs>
        <w:spacing w:line="276" w:lineRule="auto"/>
        <w:jc w:val="both"/>
        <w:rPr>
          <w:rFonts w:ascii="Arial" w:eastAsia="Arial Unicode MS" w:hAnsi="Arial" w:cs="Arial"/>
          <w:b/>
        </w:rPr>
      </w:pPr>
    </w:p>
    <w:p w14:paraId="6D1D3B41" w14:textId="368AB69A" w:rsidR="00CC756C" w:rsidRPr="00C6763D" w:rsidRDefault="00CC756C" w:rsidP="00BE498B">
      <w:pPr>
        <w:tabs>
          <w:tab w:val="left" w:pos="360"/>
          <w:tab w:val="left" w:pos="4320"/>
        </w:tabs>
        <w:spacing w:line="276" w:lineRule="auto"/>
        <w:jc w:val="both"/>
        <w:rPr>
          <w:rFonts w:ascii="Arial" w:eastAsia="Arial Unicode MS" w:hAnsi="Arial" w:cs="Arial"/>
          <w:b/>
          <w:sz w:val="32"/>
          <w:szCs w:val="32"/>
        </w:rPr>
      </w:pPr>
    </w:p>
    <w:p w14:paraId="028BFC5A" w14:textId="77777777" w:rsidR="000E2A7C" w:rsidRPr="00C6763D" w:rsidRDefault="000E2A7C" w:rsidP="00BE498B">
      <w:pPr>
        <w:tabs>
          <w:tab w:val="left" w:pos="360"/>
          <w:tab w:val="left" w:pos="4320"/>
        </w:tabs>
        <w:spacing w:line="276" w:lineRule="auto"/>
        <w:jc w:val="both"/>
        <w:rPr>
          <w:rFonts w:ascii="Arial" w:eastAsia="Arial Unicode MS" w:hAnsi="Arial" w:cs="Arial"/>
          <w:b/>
          <w:sz w:val="32"/>
          <w:szCs w:val="32"/>
        </w:rPr>
      </w:pPr>
    </w:p>
    <w:p w14:paraId="51187F54" w14:textId="15AEC737" w:rsidR="00B4673A" w:rsidRPr="00C6763D" w:rsidRDefault="00B4673A" w:rsidP="00BE498B">
      <w:pPr>
        <w:tabs>
          <w:tab w:val="left" w:pos="360"/>
          <w:tab w:val="left" w:pos="4320"/>
        </w:tabs>
        <w:spacing w:line="276" w:lineRule="auto"/>
        <w:jc w:val="both"/>
        <w:rPr>
          <w:rFonts w:ascii="Arial" w:eastAsia="Arial Unicode MS" w:hAnsi="Arial" w:cs="Arial"/>
          <w:b/>
          <w:sz w:val="32"/>
          <w:szCs w:val="32"/>
        </w:rPr>
      </w:pPr>
      <w:r w:rsidRPr="00C6763D">
        <w:rPr>
          <w:rFonts w:ascii="Arial" w:hAnsi="Arial" w:cs="Arial"/>
          <w:b/>
          <w:sz w:val="32"/>
        </w:rPr>
        <w:t>Igluin Auladjutitigun Akitutilaanginnut Katimayiit Nunavunmi</w:t>
      </w:r>
    </w:p>
    <w:p w14:paraId="33D98C76" w14:textId="77777777" w:rsidR="00B4673A" w:rsidRPr="00C6763D" w:rsidRDefault="00B4673A" w:rsidP="00BE498B">
      <w:pPr>
        <w:tabs>
          <w:tab w:val="left" w:pos="360"/>
          <w:tab w:val="left" w:pos="4320"/>
        </w:tabs>
        <w:spacing w:line="276" w:lineRule="auto"/>
        <w:jc w:val="both"/>
        <w:rPr>
          <w:rFonts w:ascii="Arial" w:eastAsia="Arial Unicode MS" w:hAnsi="Arial" w:cs="Arial"/>
        </w:rPr>
      </w:pPr>
    </w:p>
    <w:p w14:paraId="3BEE67A1" w14:textId="77777777" w:rsidR="00E059D9" w:rsidRPr="00C6763D" w:rsidRDefault="00E059D9" w:rsidP="00BE498B">
      <w:pPr>
        <w:tabs>
          <w:tab w:val="left" w:pos="360"/>
          <w:tab w:val="left" w:pos="4320"/>
        </w:tabs>
        <w:spacing w:line="276" w:lineRule="auto"/>
        <w:jc w:val="both"/>
        <w:rPr>
          <w:rFonts w:ascii="Arial" w:eastAsia="Arial Unicode MS" w:hAnsi="Arial" w:cs="Arial"/>
        </w:rPr>
      </w:pPr>
    </w:p>
    <w:p w14:paraId="440A6062" w14:textId="77777777" w:rsidR="00B4673A" w:rsidRPr="00C6763D" w:rsidRDefault="00B4673A" w:rsidP="00BE498B">
      <w:pPr>
        <w:numPr>
          <w:ilvl w:val="0"/>
          <w:numId w:val="1"/>
        </w:numPr>
        <w:tabs>
          <w:tab w:val="left" w:pos="-3420"/>
        </w:tabs>
        <w:spacing w:line="276" w:lineRule="auto"/>
        <w:jc w:val="both"/>
        <w:rPr>
          <w:rFonts w:ascii="Arial" w:eastAsia="Arial Unicode MS" w:hAnsi="Arial" w:cs="Arial"/>
          <w:b/>
          <w:u w:val="single"/>
        </w:rPr>
      </w:pPr>
      <w:r w:rsidRPr="00C6763D">
        <w:rPr>
          <w:rFonts w:ascii="Arial" w:hAnsi="Arial" w:cs="Arial"/>
          <w:b/>
          <w:u w:val="single"/>
        </w:rPr>
        <w:t>PITQUYAUYUT</w:t>
      </w:r>
    </w:p>
    <w:p w14:paraId="5D2061B9" w14:textId="77777777" w:rsidR="00B4673A" w:rsidRPr="00C6763D" w:rsidRDefault="00B4673A" w:rsidP="00BE498B">
      <w:pPr>
        <w:tabs>
          <w:tab w:val="left" w:pos="360"/>
          <w:tab w:val="left" w:pos="4320"/>
        </w:tabs>
        <w:spacing w:line="276" w:lineRule="auto"/>
        <w:jc w:val="both"/>
        <w:rPr>
          <w:rFonts w:ascii="Arial" w:eastAsia="Arial Unicode MS" w:hAnsi="Arial" w:cs="Arial"/>
        </w:rPr>
      </w:pPr>
    </w:p>
    <w:p w14:paraId="3E51D30B" w14:textId="77777777" w:rsidR="00B4673A" w:rsidRPr="00C6763D" w:rsidRDefault="00B4673A" w:rsidP="00BE498B">
      <w:pPr>
        <w:tabs>
          <w:tab w:val="left" w:pos="0"/>
        </w:tabs>
        <w:spacing w:line="360" w:lineRule="auto"/>
        <w:jc w:val="both"/>
        <w:rPr>
          <w:rFonts w:ascii="Arial" w:eastAsia="Arial Unicode MS" w:hAnsi="Arial" w:cs="Arial"/>
        </w:rPr>
      </w:pPr>
      <w:r w:rsidRPr="00C6763D">
        <w:rPr>
          <w:rFonts w:ascii="Arial" w:hAnsi="Arial" w:cs="Arial"/>
        </w:rPr>
        <w:t xml:space="preserve">Una Iglut </w:t>
      </w:r>
      <w:r w:rsidRPr="00C6763D">
        <w:rPr>
          <w:rFonts w:ascii="Arial" w:hAnsi="Arial" w:cs="Arial"/>
          <w:i/>
        </w:rPr>
        <w:t>Auladjutitigun Akitutilaanginnut Katimayiit Maligaq</w:t>
      </w:r>
      <w:r w:rsidRPr="00C6763D">
        <w:rPr>
          <w:rFonts w:ascii="Arial" w:hAnsi="Arial" w:cs="Arial"/>
        </w:rPr>
        <w:t>, piliurhimayuq upinngakhami 2001, aallanguqtirutiqarhunilu auyami 2010mi, akhuurninnga tuniyaa URRC-kunnut pipkaidjutigiami uqaudjiutiniqmik Ministanut akikhanganut taaksiliqininnganiklu atukkiqtauyukhaq tikkuaqtauhimayunit pauwatuutingit aallatlu ihumaalutigiyauyut apirhiqtauyut ministamit Munaqhiyuq hapkuninga URRCkunnik. (Ihivigiuqtut Katimayiit).</w:t>
      </w:r>
    </w:p>
    <w:p w14:paraId="641A28DB" w14:textId="77777777" w:rsidR="00B4673A" w:rsidRPr="00C6763D" w:rsidRDefault="00B4673A" w:rsidP="00BE498B">
      <w:pPr>
        <w:tabs>
          <w:tab w:val="left" w:pos="360"/>
          <w:tab w:val="left" w:pos="4320"/>
        </w:tabs>
        <w:spacing w:line="360" w:lineRule="auto"/>
        <w:jc w:val="both"/>
        <w:rPr>
          <w:rFonts w:ascii="Arial" w:eastAsia="Arial Unicode MS" w:hAnsi="Arial" w:cs="Arial"/>
        </w:rPr>
      </w:pPr>
    </w:p>
    <w:p w14:paraId="5A9E4DEC" w14:textId="77777777" w:rsidR="00B4673A" w:rsidRPr="00C6763D" w:rsidRDefault="00B4673A" w:rsidP="00BE498B">
      <w:pPr>
        <w:tabs>
          <w:tab w:val="left" w:pos="360"/>
          <w:tab w:val="left" w:pos="4320"/>
        </w:tabs>
        <w:spacing w:line="360" w:lineRule="auto"/>
        <w:jc w:val="both"/>
        <w:rPr>
          <w:rFonts w:ascii="Arial" w:eastAsia="Arial Unicode MS" w:hAnsi="Arial" w:cs="Arial"/>
        </w:rPr>
      </w:pPr>
      <w:r w:rsidRPr="00C6763D">
        <w:rPr>
          <w:rFonts w:ascii="Arial" w:hAnsi="Arial" w:cs="Arial"/>
        </w:rPr>
        <w:t>Maligami, tikkuaqtauhimayuq pauwatit naunaiyarhimayuq</w:t>
      </w:r>
      <w:r w:rsidRPr="00C6763D">
        <w:rPr>
          <w:rFonts w:ascii="Arial" w:hAnsi="Arial" w:cs="Arial"/>
          <w:i/>
        </w:rPr>
        <w:t xml:space="preserve"> imaatut; uumaqutikkut atlatqiinikluuniit uumaqutingit tikkuaqtauhimayut maligakhami:</w:t>
      </w:r>
    </w:p>
    <w:p w14:paraId="062033F3" w14:textId="77777777" w:rsidR="00B4673A" w:rsidRPr="00C6763D" w:rsidRDefault="00B4673A" w:rsidP="00BE498B">
      <w:pPr>
        <w:tabs>
          <w:tab w:val="left" w:pos="360"/>
          <w:tab w:val="left" w:pos="4320"/>
        </w:tabs>
        <w:spacing w:line="276" w:lineRule="auto"/>
        <w:jc w:val="both"/>
        <w:rPr>
          <w:rFonts w:ascii="Arial" w:eastAsia="Arial Unicode MS" w:hAnsi="Arial" w:cs="Arial"/>
        </w:rPr>
      </w:pPr>
    </w:p>
    <w:p w14:paraId="1C75A342" w14:textId="77777777" w:rsidR="00B4673A" w:rsidRPr="00C6763D" w:rsidRDefault="00B97B97" w:rsidP="00BE498B">
      <w:pPr>
        <w:tabs>
          <w:tab w:val="left" w:pos="360"/>
          <w:tab w:val="left" w:pos="4320"/>
        </w:tabs>
        <w:spacing w:line="276" w:lineRule="auto"/>
        <w:jc w:val="both"/>
        <w:rPr>
          <w:rFonts w:ascii="Arial" w:eastAsia="Arial Unicode MS" w:hAnsi="Arial" w:cs="Arial"/>
        </w:rPr>
      </w:pPr>
      <w:r w:rsidRPr="00C6763D">
        <w:rPr>
          <w:rFonts w:ascii="Arial" w:hAnsi="Arial" w:cs="Arial"/>
        </w:rPr>
        <w:t>Ilaqqaqtuqlu imaatun, kitulliqaak tuniyuq hunavalungnik ikayuutiniklu inungnun:</w:t>
      </w:r>
    </w:p>
    <w:p w14:paraId="6804D45F" w14:textId="77777777" w:rsidR="00E059D9" w:rsidRPr="00C6763D" w:rsidRDefault="00E059D9" w:rsidP="00BE498B">
      <w:pPr>
        <w:tabs>
          <w:tab w:val="left" w:pos="360"/>
          <w:tab w:val="left" w:pos="4320"/>
        </w:tabs>
        <w:spacing w:line="276" w:lineRule="auto"/>
        <w:jc w:val="both"/>
        <w:rPr>
          <w:rFonts w:ascii="Arial" w:eastAsia="Arial Unicode MS" w:hAnsi="Arial" w:cs="Arial"/>
          <w:i/>
        </w:rPr>
      </w:pPr>
    </w:p>
    <w:p w14:paraId="1C541F99" w14:textId="77777777" w:rsidR="00B4673A" w:rsidRPr="00C6763D" w:rsidRDefault="00B4673A" w:rsidP="00BE498B">
      <w:pPr>
        <w:numPr>
          <w:ilvl w:val="0"/>
          <w:numId w:val="2"/>
        </w:numPr>
        <w:tabs>
          <w:tab w:val="clear" w:pos="1800"/>
          <w:tab w:val="left" w:pos="360"/>
          <w:tab w:val="num" w:pos="1080"/>
        </w:tabs>
        <w:spacing w:line="276" w:lineRule="auto"/>
        <w:ind w:left="1080"/>
        <w:jc w:val="both"/>
        <w:rPr>
          <w:rFonts w:ascii="Arial" w:eastAsia="Arial Unicode MS" w:hAnsi="Arial" w:cs="Arial"/>
          <w:i/>
        </w:rPr>
      </w:pPr>
      <w:r w:rsidRPr="00C6763D">
        <w:rPr>
          <w:rFonts w:ascii="Arial" w:hAnsi="Arial" w:cs="Arial"/>
          <w:i/>
        </w:rPr>
        <w:t>Kuapaliisit nanminiriyauyuq munariyauyuqluuniit Nunavut Kavamatkunnit, talvuuna una Maligaq piyuq maligaliurhimayumit maligaqmilluuniit piliurhimayuq titiraqhimayumi 20(1)(a):</w:t>
      </w:r>
    </w:p>
    <w:p w14:paraId="624CF750" w14:textId="77777777" w:rsidR="00E059D9" w:rsidRPr="00C6763D" w:rsidRDefault="00E059D9" w:rsidP="00BE498B">
      <w:pPr>
        <w:tabs>
          <w:tab w:val="left" w:pos="360"/>
        </w:tabs>
        <w:spacing w:line="276" w:lineRule="auto"/>
        <w:jc w:val="both"/>
        <w:rPr>
          <w:rFonts w:ascii="Arial" w:eastAsia="Arial Unicode MS" w:hAnsi="Arial" w:cs="Arial"/>
          <w:i/>
        </w:rPr>
      </w:pPr>
    </w:p>
    <w:p w14:paraId="3DB8A3E3" w14:textId="77777777" w:rsidR="00B4673A" w:rsidRPr="00C6763D" w:rsidRDefault="00B4673A" w:rsidP="00BE498B">
      <w:pPr>
        <w:numPr>
          <w:ilvl w:val="0"/>
          <w:numId w:val="2"/>
        </w:numPr>
        <w:tabs>
          <w:tab w:val="clear" w:pos="1800"/>
          <w:tab w:val="num" w:pos="1080"/>
        </w:tabs>
        <w:spacing w:line="276" w:lineRule="auto"/>
        <w:ind w:left="1080"/>
        <w:jc w:val="both"/>
        <w:rPr>
          <w:rFonts w:ascii="Arial" w:eastAsia="Arial Unicode MS" w:hAnsi="Arial" w:cs="Arial"/>
          <w:i/>
        </w:rPr>
      </w:pPr>
      <w:r w:rsidRPr="00C6763D">
        <w:rPr>
          <w:rFonts w:ascii="Arial" w:hAnsi="Arial" w:cs="Arial"/>
          <w:i/>
        </w:rPr>
        <w:t>havagvinga titiqqiqivingaluuniit Nunavut Kavamaup talvuunga una Maligaq piyuq maligaliqinikkut maligaliurniqmuluuniit piliurhimayuq titiraqhimayumi 20(1)(a):</w:t>
      </w:r>
    </w:p>
    <w:p w14:paraId="6F73FD8D" w14:textId="77777777" w:rsidR="00E059D9" w:rsidRPr="00C6763D" w:rsidRDefault="00E059D9" w:rsidP="00BE498B">
      <w:pPr>
        <w:spacing w:line="276" w:lineRule="auto"/>
        <w:ind w:left="720"/>
        <w:jc w:val="both"/>
        <w:rPr>
          <w:rFonts w:ascii="Arial" w:eastAsia="Arial Unicode MS" w:hAnsi="Arial" w:cs="Arial"/>
          <w:i/>
        </w:rPr>
      </w:pPr>
    </w:p>
    <w:p w14:paraId="4FD2EC01" w14:textId="77777777" w:rsidR="00B4673A" w:rsidRPr="00C6763D" w:rsidRDefault="00B4673A" w:rsidP="00BE498B">
      <w:pPr>
        <w:numPr>
          <w:ilvl w:val="0"/>
          <w:numId w:val="2"/>
        </w:numPr>
        <w:tabs>
          <w:tab w:val="clear" w:pos="1800"/>
          <w:tab w:val="num" w:pos="1080"/>
        </w:tabs>
        <w:spacing w:line="276" w:lineRule="auto"/>
        <w:ind w:left="1080"/>
        <w:jc w:val="both"/>
        <w:rPr>
          <w:rFonts w:ascii="Arial" w:eastAsia="Arial Unicode MS" w:hAnsi="Arial" w:cs="Arial"/>
          <w:i/>
        </w:rPr>
      </w:pPr>
      <w:r w:rsidRPr="00C6763D">
        <w:rPr>
          <w:rFonts w:ascii="Arial" w:hAnsi="Arial" w:cs="Arial"/>
          <w:i/>
        </w:rPr>
        <w:t>inuk timiqutigiyauyuqluuniit naunaiqhimanngittuq titiraqhimayumi (a) uumaniluuniit (b) talvuuna una Maligaq piyuq Maligaq maligaliurhimayumit maligaqmilluuniit piliurhimayuq titiraqhimayumi 20(1)(a).</w:t>
      </w:r>
    </w:p>
    <w:p w14:paraId="69B4BDD9" w14:textId="77777777" w:rsidR="00B4673A" w:rsidRPr="00C6763D" w:rsidRDefault="00B4673A" w:rsidP="00BE498B">
      <w:pPr>
        <w:spacing w:line="276" w:lineRule="auto"/>
        <w:jc w:val="both"/>
        <w:rPr>
          <w:rFonts w:ascii="Arial" w:eastAsia="Arial Unicode MS" w:hAnsi="Arial" w:cs="Arial"/>
        </w:rPr>
      </w:pPr>
    </w:p>
    <w:p w14:paraId="55E425B7" w14:textId="05F45244" w:rsidR="00B4673A" w:rsidRPr="00C6763D" w:rsidRDefault="00F6646E" w:rsidP="00BE498B">
      <w:pPr>
        <w:spacing w:line="276" w:lineRule="auto"/>
        <w:jc w:val="both"/>
        <w:rPr>
          <w:rFonts w:ascii="Arial" w:eastAsia="Arial Unicode MS" w:hAnsi="Arial" w:cs="Arial"/>
          <w:i/>
        </w:rPr>
      </w:pPr>
      <w:r w:rsidRPr="00C6763D">
        <w:rPr>
          <w:rFonts w:ascii="Arial" w:hAnsi="Arial" w:cs="Arial"/>
        </w:rPr>
        <w:t xml:space="preserve">Qulliq Alruyaqtuqtunik Ikummadjutit akhuurutaukmat Nunavunmi Qulliliqiyikkut, Tikkuaqtauhimayukhat Auladjuutinginnut, piinarialik URRC-mut ukunuuna </w:t>
      </w:r>
      <w:r w:rsidRPr="00C6763D">
        <w:rPr>
          <w:rFonts w:ascii="Arial" w:hAnsi="Arial" w:cs="Arial"/>
          <w:i/>
        </w:rPr>
        <w:t>Igluin Auladjutitigun Akitutilaanginnut Katimayiit Maligaq.</w:t>
      </w:r>
    </w:p>
    <w:p w14:paraId="2C87CF4C" w14:textId="60B6A9D8" w:rsidR="00B4673A" w:rsidRPr="00C6763D" w:rsidRDefault="00B4673A" w:rsidP="00BE498B">
      <w:pPr>
        <w:spacing w:line="276" w:lineRule="auto"/>
        <w:jc w:val="both"/>
        <w:rPr>
          <w:rFonts w:ascii="Arial" w:eastAsia="Arial Unicode MS" w:hAnsi="Arial" w:cs="Arial"/>
        </w:rPr>
      </w:pPr>
    </w:p>
    <w:p w14:paraId="5A9EB5BC" w14:textId="77777777" w:rsidR="00CC756C" w:rsidRPr="00C6763D" w:rsidRDefault="00CC756C" w:rsidP="00BE498B">
      <w:pPr>
        <w:spacing w:line="276" w:lineRule="auto"/>
        <w:jc w:val="both"/>
        <w:rPr>
          <w:rFonts w:ascii="Arial" w:eastAsia="Arial Unicode MS" w:hAnsi="Arial" w:cs="Arial"/>
        </w:rPr>
      </w:pPr>
    </w:p>
    <w:p w14:paraId="4C062129" w14:textId="77777777" w:rsidR="00B4673A" w:rsidRPr="00C6763D" w:rsidRDefault="00B4673A" w:rsidP="00BE498B">
      <w:pPr>
        <w:numPr>
          <w:ilvl w:val="0"/>
          <w:numId w:val="1"/>
        </w:numPr>
        <w:spacing w:line="276" w:lineRule="auto"/>
        <w:jc w:val="both"/>
        <w:rPr>
          <w:rFonts w:ascii="Arial" w:eastAsia="Arial Unicode MS" w:hAnsi="Arial" w:cs="Arial"/>
          <w:b/>
          <w:u w:val="single"/>
        </w:rPr>
      </w:pPr>
      <w:r w:rsidRPr="00C6763D">
        <w:rPr>
          <w:rFonts w:ascii="Arial" w:hAnsi="Arial" w:cs="Arial"/>
          <w:b/>
          <w:u w:val="single"/>
        </w:rPr>
        <w:t>PIDJUTAA</w:t>
      </w:r>
    </w:p>
    <w:p w14:paraId="22330C98" w14:textId="77777777" w:rsidR="00B4673A" w:rsidRPr="00C6763D" w:rsidRDefault="00B4673A" w:rsidP="00BE498B">
      <w:pPr>
        <w:spacing w:line="276" w:lineRule="auto"/>
        <w:jc w:val="both"/>
        <w:rPr>
          <w:rFonts w:ascii="Arial" w:eastAsia="Arial Unicode MS" w:hAnsi="Arial" w:cs="Arial"/>
          <w:u w:val="single"/>
        </w:rPr>
      </w:pPr>
    </w:p>
    <w:p w14:paraId="1B76EFDF" w14:textId="77777777" w:rsidR="00B4673A" w:rsidRPr="00C6763D" w:rsidRDefault="00B4673A" w:rsidP="00BE498B">
      <w:pPr>
        <w:spacing w:line="276" w:lineRule="auto"/>
        <w:jc w:val="both"/>
        <w:rPr>
          <w:rFonts w:ascii="Arial" w:eastAsia="Arial Unicode MS" w:hAnsi="Arial" w:cs="Arial"/>
        </w:rPr>
      </w:pPr>
      <w:r w:rsidRPr="00C6763D">
        <w:rPr>
          <w:rFonts w:ascii="Arial" w:hAnsi="Arial" w:cs="Arial"/>
        </w:rPr>
        <w:t>Pidjutaa ukua Igluin Auladjutitigun Akitutilaanginnut Katimayiit</w:t>
      </w:r>
      <w:r w:rsidRPr="00C6763D">
        <w:rPr>
          <w:rFonts w:ascii="Arial" w:hAnsi="Arial" w:cs="Arial"/>
          <w:i/>
        </w:rPr>
        <w:t xml:space="preserve"> </w:t>
      </w:r>
      <w:r w:rsidRPr="00C6763D">
        <w:rPr>
          <w:rFonts w:ascii="Arial" w:hAnsi="Arial" w:cs="Arial"/>
        </w:rPr>
        <w:t>titiraqhimayut uvani 7mi haffumani URRCkut Maligaani:</w:t>
      </w:r>
    </w:p>
    <w:p w14:paraId="3CDD10E2" w14:textId="77777777" w:rsidR="00B4673A" w:rsidRPr="00C6763D" w:rsidRDefault="00B4673A" w:rsidP="00BE498B">
      <w:pPr>
        <w:spacing w:line="276" w:lineRule="auto"/>
        <w:jc w:val="both"/>
        <w:rPr>
          <w:rFonts w:ascii="Arial" w:eastAsia="Arial Unicode MS" w:hAnsi="Arial" w:cs="Arial"/>
        </w:rPr>
      </w:pPr>
    </w:p>
    <w:p w14:paraId="07DD83E6" w14:textId="77777777" w:rsidR="00B4673A" w:rsidRPr="00C6763D" w:rsidRDefault="00B4673A" w:rsidP="00BE498B">
      <w:pPr>
        <w:spacing w:line="276" w:lineRule="auto"/>
        <w:ind w:left="900" w:hanging="540"/>
        <w:jc w:val="both"/>
        <w:rPr>
          <w:rFonts w:ascii="Arial" w:eastAsia="Arial Unicode MS" w:hAnsi="Arial" w:cs="Arial"/>
          <w:i/>
        </w:rPr>
      </w:pPr>
      <w:r w:rsidRPr="00C6763D">
        <w:rPr>
          <w:rFonts w:ascii="Arial" w:hAnsi="Arial" w:cs="Arial"/>
          <w:i/>
        </w:rPr>
        <w:t xml:space="preserve">Pidjutait ukua </w:t>
      </w:r>
      <w:r w:rsidRPr="00C6763D">
        <w:rPr>
          <w:rFonts w:ascii="Arial" w:hAnsi="Arial" w:cs="Arial"/>
        </w:rPr>
        <w:t xml:space="preserve">Igluin </w:t>
      </w:r>
      <w:r w:rsidRPr="00C6763D">
        <w:rPr>
          <w:rFonts w:ascii="Arial" w:hAnsi="Arial" w:cs="Arial"/>
          <w:i/>
        </w:rPr>
        <w:t>Auladjutitigun Akitutilaanginnut Katimayiit imaatun:</w:t>
      </w:r>
    </w:p>
    <w:p w14:paraId="5819C134" w14:textId="77777777" w:rsidR="00E059D9" w:rsidRPr="00C6763D" w:rsidRDefault="00E059D9" w:rsidP="00BE498B">
      <w:pPr>
        <w:tabs>
          <w:tab w:val="left" w:pos="1080"/>
        </w:tabs>
        <w:spacing w:line="276" w:lineRule="auto"/>
        <w:ind w:left="1080" w:hanging="360"/>
        <w:jc w:val="both"/>
        <w:rPr>
          <w:rFonts w:ascii="Arial" w:eastAsia="Arial Unicode MS" w:hAnsi="Arial" w:cs="Arial"/>
          <w:i/>
        </w:rPr>
      </w:pPr>
    </w:p>
    <w:p w14:paraId="6F15E000" w14:textId="77777777" w:rsidR="00B4673A" w:rsidRPr="00C6763D" w:rsidRDefault="00B4673A" w:rsidP="00BE498B">
      <w:pPr>
        <w:tabs>
          <w:tab w:val="left" w:pos="1080"/>
        </w:tabs>
        <w:spacing w:line="276" w:lineRule="auto"/>
        <w:ind w:left="1080" w:hanging="360"/>
        <w:jc w:val="both"/>
        <w:rPr>
          <w:rFonts w:ascii="Arial" w:eastAsia="Arial Unicode MS" w:hAnsi="Arial" w:cs="Arial"/>
          <w:i/>
        </w:rPr>
      </w:pPr>
      <w:r w:rsidRPr="00C6763D">
        <w:rPr>
          <w:rFonts w:ascii="Arial" w:hAnsi="Arial" w:cs="Arial"/>
          <w:i/>
        </w:rPr>
        <w:t>(a)</w:t>
      </w:r>
      <w:r w:rsidRPr="00C6763D">
        <w:rPr>
          <w:rFonts w:ascii="Arial" w:hAnsi="Arial" w:cs="Arial"/>
          <w:i/>
        </w:rPr>
        <w:tab/>
        <w:t>uqautilugu munaqhiyuq Minista haffumunga tikuaqtauhimayuq auladjutikkut pidjutigiblugit ayurhautinginnik akingit uvalu taaksiit uvani titiraqhimayut 11min 18mun.</w:t>
      </w:r>
    </w:p>
    <w:p w14:paraId="353F405C" w14:textId="77777777" w:rsidR="005E6C4A" w:rsidRPr="00C6763D" w:rsidRDefault="005E6C4A" w:rsidP="00BE498B">
      <w:pPr>
        <w:tabs>
          <w:tab w:val="left" w:pos="1080"/>
        </w:tabs>
        <w:spacing w:line="276" w:lineRule="auto"/>
        <w:ind w:left="1080" w:hanging="360"/>
        <w:jc w:val="both"/>
        <w:rPr>
          <w:rFonts w:ascii="Arial" w:eastAsia="Arial Unicode MS" w:hAnsi="Arial" w:cs="Arial"/>
          <w:i/>
        </w:rPr>
      </w:pPr>
    </w:p>
    <w:p w14:paraId="5694D3AD" w14:textId="77777777" w:rsidR="00B4673A" w:rsidRPr="00C6763D" w:rsidRDefault="00B4673A" w:rsidP="00BE498B">
      <w:pPr>
        <w:tabs>
          <w:tab w:val="left" w:pos="1080"/>
        </w:tabs>
        <w:spacing w:line="276" w:lineRule="auto"/>
        <w:ind w:left="1080" w:hanging="360"/>
        <w:jc w:val="both"/>
        <w:rPr>
          <w:rFonts w:ascii="Arial" w:eastAsia="Arial Unicode MS" w:hAnsi="Arial" w:cs="Arial"/>
          <w:i/>
        </w:rPr>
      </w:pPr>
      <w:r w:rsidRPr="00C6763D">
        <w:rPr>
          <w:rFonts w:ascii="Arial" w:hAnsi="Arial" w:cs="Arial"/>
          <w:i/>
        </w:rPr>
        <w:t>(b)</w:t>
      </w:r>
      <w:r w:rsidRPr="00C6763D">
        <w:rPr>
          <w:rFonts w:ascii="Arial" w:hAnsi="Arial" w:cs="Arial"/>
          <w:i/>
        </w:rPr>
        <w:tab/>
        <w:t>uqautikugu Munaqhiyuq Ministanga uumaqutikkut tikkuaqtauhimanngittumit uumaqutikkut piqaqtut apirhuutinik tamna Munaqhiyuq Ministanga uqaqtuq ihumaalutigiyauyunut akingit, taaksiliqininngit akingitlu tunngavikhangit,</w:t>
      </w:r>
    </w:p>
    <w:p w14:paraId="26896DEA" w14:textId="77777777" w:rsidR="00CF0C70" w:rsidRPr="00C6763D" w:rsidRDefault="00CF0C70" w:rsidP="00BE498B">
      <w:pPr>
        <w:tabs>
          <w:tab w:val="left" w:pos="1080"/>
        </w:tabs>
        <w:spacing w:line="276" w:lineRule="auto"/>
        <w:ind w:left="1080" w:hanging="360"/>
        <w:jc w:val="both"/>
        <w:rPr>
          <w:rFonts w:ascii="Arial" w:eastAsia="Arial Unicode MS" w:hAnsi="Arial" w:cs="Arial"/>
          <w:i/>
        </w:rPr>
      </w:pPr>
    </w:p>
    <w:p w14:paraId="014A6A3A" w14:textId="77777777" w:rsidR="00B4673A" w:rsidRPr="00C6763D" w:rsidRDefault="00B4673A" w:rsidP="00BE498B">
      <w:pPr>
        <w:tabs>
          <w:tab w:val="left" w:pos="1080"/>
        </w:tabs>
        <w:spacing w:line="276" w:lineRule="auto"/>
        <w:ind w:left="1080" w:hanging="360"/>
        <w:jc w:val="both"/>
        <w:rPr>
          <w:rFonts w:ascii="Arial" w:eastAsia="Arial Unicode MS" w:hAnsi="Arial" w:cs="Arial"/>
          <w:i/>
        </w:rPr>
      </w:pPr>
      <w:r w:rsidRPr="00C6763D">
        <w:rPr>
          <w:rFonts w:ascii="Arial" w:hAnsi="Arial" w:cs="Arial"/>
          <w:i/>
        </w:rPr>
        <w:t>(c)</w:t>
      </w:r>
      <w:r w:rsidRPr="00C6763D">
        <w:rPr>
          <w:rFonts w:ascii="Arial" w:hAnsi="Arial" w:cs="Arial"/>
          <w:i/>
        </w:rPr>
        <w:tab/>
        <w:t>uqautilugu Munaqhiyuq Minista quyaginaq auladjutinun ihumaaluutauyut quyaginaq pidjutiqaqtut pauwatungnikkut naunaiyaqtauhimayuq haffumanga munaqhiyumin Ministamin uqaudjutainun Atanguyat Katimayiit,</w:t>
      </w:r>
    </w:p>
    <w:p w14:paraId="1ED9D9BC" w14:textId="77777777" w:rsidR="00E059D9" w:rsidRPr="00C6763D" w:rsidRDefault="00E059D9" w:rsidP="00BE498B">
      <w:pPr>
        <w:tabs>
          <w:tab w:val="left" w:pos="1080"/>
        </w:tabs>
        <w:spacing w:line="276" w:lineRule="auto"/>
        <w:ind w:left="1080" w:hanging="360"/>
        <w:jc w:val="both"/>
        <w:rPr>
          <w:rFonts w:ascii="Arial" w:eastAsia="Arial Unicode MS" w:hAnsi="Arial" w:cs="Arial"/>
          <w:i/>
        </w:rPr>
      </w:pPr>
    </w:p>
    <w:p w14:paraId="2682D0A6" w14:textId="77777777" w:rsidR="00B4673A" w:rsidRPr="00C6763D" w:rsidRDefault="00B4673A" w:rsidP="00BE498B">
      <w:pPr>
        <w:tabs>
          <w:tab w:val="left" w:pos="1080"/>
        </w:tabs>
        <w:spacing w:line="276" w:lineRule="auto"/>
        <w:ind w:left="1080" w:hanging="360"/>
        <w:jc w:val="both"/>
        <w:rPr>
          <w:rFonts w:ascii="Arial" w:eastAsia="Arial Unicode MS" w:hAnsi="Arial" w:cs="Arial"/>
          <w:i/>
        </w:rPr>
      </w:pPr>
      <w:r w:rsidRPr="00C6763D">
        <w:rPr>
          <w:rFonts w:ascii="Arial" w:hAnsi="Arial" w:cs="Arial"/>
          <w:i/>
        </w:rPr>
        <w:t>(d)</w:t>
      </w:r>
      <w:r w:rsidRPr="00C6763D">
        <w:rPr>
          <w:rFonts w:ascii="Arial" w:hAnsi="Arial" w:cs="Arial"/>
          <w:i/>
        </w:rPr>
        <w:tab/>
        <w:t>uqautilugu Ministangat ihumaalutigiyauyut hunavaluknit piyut atukkiutinginnit pidjutinginnut hunavaluknik ikayuutiniklu piyut talvunnga Ministamit pitquyaanun Atannguyauyut Katimayiinginnit,</w:t>
      </w:r>
    </w:p>
    <w:p w14:paraId="038B3CFF" w14:textId="77777777" w:rsidR="00E059D9" w:rsidRPr="00C6763D" w:rsidRDefault="00E059D9" w:rsidP="00BE498B">
      <w:pPr>
        <w:tabs>
          <w:tab w:val="left" w:pos="1080"/>
        </w:tabs>
        <w:spacing w:line="276" w:lineRule="auto"/>
        <w:ind w:left="1080" w:hanging="360"/>
        <w:jc w:val="both"/>
        <w:rPr>
          <w:rFonts w:ascii="Arial" w:eastAsia="Arial Unicode MS" w:hAnsi="Arial" w:cs="Arial"/>
          <w:i/>
        </w:rPr>
      </w:pPr>
    </w:p>
    <w:p w14:paraId="0FAFC5D0" w14:textId="77777777" w:rsidR="00AF55F3" w:rsidRPr="00C6763D" w:rsidRDefault="00B4673A" w:rsidP="00BE498B">
      <w:pPr>
        <w:tabs>
          <w:tab w:val="left" w:pos="1080"/>
        </w:tabs>
        <w:spacing w:line="276" w:lineRule="auto"/>
        <w:ind w:left="1080" w:hanging="360"/>
        <w:jc w:val="both"/>
        <w:rPr>
          <w:rFonts w:ascii="Arial" w:eastAsia="Arial Unicode MS" w:hAnsi="Arial" w:cs="Arial"/>
          <w:i/>
        </w:rPr>
      </w:pPr>
      <w:r w:rsidRPr="00C6763D">
        <w:rPr>
          <w:rFonts w:ascii="Arial" w:hAnsi="Arial" w:cs="Arial"/>
          <w:i/>
        </w:rPr>
        <w:t>(e)</w:t>
      </w:r>
      <w:r w:rsidRPr="00C6763D">
        <w:rPr>
          <w:rFonts w:ascii="Arial" w:hAnsi="Arial" w:cs="Arial"/>
          <w:i/>
        </w:rPr>
        <w:tab/>
        <w:t>uqautilugu Minista munaqhiyuq hapkuninga Qulliq Alruyaqtuqtunik Ikumadjutiit, ihumaaluutinun uuktuutit angirutikhanun akituyunun havaaghanun ataani Titiraqhimayumi 18.1 uvani Qulliq Alruyaqtuqtunik Ikumadjutit Maligaani.</w:t>
      </w:r>
    </w:p>
    <w:p w14:paraId="0F809ABE" w14:textId="77777777" w:rsidR="00E059D9" w:rsidRPr="00C6763D" w:rsidRDefault="00E059D9" w:rsidP="00957BB7">
      <w:pPr>
        <w:tabs>
          <w:tab w:val="left" w:pos="1080"/>
        </w:tabs>
        <w:spacing w:line="276" w:lineRule="auto"/>
        <w:jc w:val="both"/>
        <w:rPr>
          <w:rFonts w:ascii="Arial" w:eastAsia="Arial Unicode MS" w:hAnsi="Arial" w:cs="Arial"/>
          <w:i/>
        </w:rPr>
      </w:pPr>
    </w:p>
    <w:p w14:paraId="53BD14AF" w14:textId="77777777" w:rsidR="00B4673A" w:rsidRPr="00C6763D" w:rsidRDefault="00D259CF" w:rsidP="00BE498B">
      <w:pPr>
        <w:numPr>
          <w:ilvl w:val="0"/>
          <w:numId w:val="1"/>
        </w:numPr>
        <w:spacing w:line="276" w:lineRule="auto"/>
        <w:ind w:left="0" w:firstLine="0"/>
        <w:jc w:val="both"/>
        <w:rPr>
          <w:rFonts w:ascii="Arial" w:eastAsia="Arial Unicode MS" w:hAnsi="Arial" w:cs="Arial"/>
          <w:b/>
        </w:rPr>
      </w:pPr>
      <w:r w:rsidRPr="00C6763D">
        <w:rPr>
          <w:rFonts w:ascii="Arial" w:hAnsi="Arial" w:cs="Arial"/>
          <w:b/>
          <w:u w:val="single"/>
        </w:rPr>
        <w:t>TIMIQUTIGIYAUYUT</w:t>
      </w:r>
    </w:p>
    <w:p w14:paraId="17CF571E" w14:textId="77777777" w:rsidR="00E059D9" w:rsidRPr="00C6763D" w:rsidRDefault="00E059D9" w:rsidP="00BE498B">
      <w:pPr>
        <w:spacing w:line="276" w:lineRule="auto"/>
        <w:jc w:val="both"/>
        <w:rPr>
          <w:rFonts w:ascii="Arial" w:eastAsia="Arial Unicode MS" w:hAnsi="Arial" w:cs="Arial"/>
        </w:rPr>
      </w:pPr>
    </w:p>
    <w:p w14:paraId="084DCFB3" w14:textId="77777777" w:rsidR="00E9500F" w:rsidRPr="00C6763D" w:rsidRDefault="00903060" w:rsidP="00BE498B">
      <w:pPr>
        <w:spacing w:line="360" w:lineRule="auto"/>
        <w:jc w:val="both"/>
        <w:rPr>
          <w:rFonts w:ascii="Arial" w:eastAsia="Arial Unicode MS" w:hAnsi="Arial" w:cs="Arial"/>
        </w:rPr>
      </w:pPr>
      <w:r w:rsidRPr="00C6763D">
        <w:rPr>
          <w:rFonts w:ascii="Arial" w:hAnsi="Arial" w:cs="Arial"/>
        </w:rPr>
        <w:t xml:space="preserve">Ihivriurningit Katimayiingit piqaqtut tallimanik tikkuaqtauhimayut katimayiuyut pingahunik ukiunik. Minista munaqhiyuq hapkuninga URRCkunik tikuaqhiyuq ilauyukhanik hapkununga Ihivriuqhiyut Katimayiinun tikuaqhilunilu attauhirmik ilauyukhamik ukununga ihivriuqhiyut katimayiit ivhivautilikhamik attauhiqlu tugliq ikhivautalikhaq. </w:t>
      </w:r>
    </w:p>
    <w:p w14:paraId="7482F4C2" w14:textId="77777777" w:rsidR="003F135B" w:rsidRPr="00C6763D" w:rsidRDefault="003F135B" w:rsidP="00957BB7">
      <w:pPr>
        <w:jc w:val="both"/>
        <w:rPr>
          <w:rFonts w:ascii="Arial" w:eastAsia="Arial Unicode MS" w:hAnsi="Arial" w:cs="Arial"/>
        </w:rPr>
      </w:pPr>
    </w:p>
    <w:p w14:paraId="5EF4AE83" w14:textId="5CE08E03" w:rsidR="00903060" w:rsidRPr="00C6763D" w:rsidRDefault="000F7A56" w:rsidP="00BE498B">
      <w:pPr>
        <w:spacing w:line="360" w:lineRule="auto"/>
        <w:jc w:val="both"/>
        <w:rPr>
          <w:rFonts w:ascii="Arial" w:eastAsia="Arial Unicode MS" w:hAnsi="Arial" w:cs="Arial"/>
        </w:rPr>
      </w:pPr>
      <w:r w:rsidRPr="00C6763D">
        <w:rPr>
          <w:rFonts w:ascii="Arial" w:hAnsi="Arial" w:cs="Arial"/>
        </w:rPr>
        <w:t xml:space="preserve">Talvanga Ubluiqtirvia 31, 2020, hapkua URRCkunun ilauyut: </w:t>
      </w:r>
    </w:p>
    <w:p w14:paraId="4CB31B26" w14:textId="77777777" w:rsidR="00903060" w:rsidRPr="00C6763D" w:rsidRDefault="00233CBB" w:rsidP="00BE498B">
      <w:pPr>
        <w:spacing w:line="276" w:lineRule="auto"/>
        <w:jc w:val="both"/>
        <w:rPr>
          <w:rFonts w:ascii="Arial" w:eastAsia="Arial Unicode MS" w:hAnsi="Arial" w:cs="Arial"/>
        </w:rPr>
      </w:pPr>
      <w:r w:rsidRPr="00C6763D">
        <w:rPr>
          <w:rFonts w:ascii="Arial" w:hAnsi="Arial" w:cs="Arial"/>
        </w:rPr>
        <w:lastRenderedPageBreak/>
        <w:t>Anthony Rose</w:t>
      </w:r>
      <w:r w:rsidRPr="00C6763D">
        <w:rPr>
          <w:rFonts w:ascii="Arial" w:hAnsi="Arial" w:cs="Arial"/>
        </w:rPr>
        <w:tab/>
      </w:r>
      <w:r w:rsidRPr="00C6763D">
        <w:rPr>
          <w:rFonts w:ascii="Arial" w:hAnsi="Arial" w:cs="Arial"/>
        </w:rPr>
        <w:tab/>
      </w:r>
      <w:r w:rsidRPr="00C6763D">
        <w:rPr>
          <w:rFonts w:ascii="Arial" w:hAnsi="Arial" w:cs="Arial"/>
        </w:rPr>
        <w:tab/>
      </w:r>
      <w:r w:rsidRPr="00C6763D">
        <w:rPr>
          <w:rFonts w:ascii="Arial" w:hAnsi="Arial" w:cs="Arial"/>
        </w:rPr>
        <w:tab/>
        <w:t>Ikhivautalik</w:t>
      </w:r>
    </w:p>
    <w:p w14:paraId="0E256AD5" w14:textId="77777777" w:rsidR="00672FEE" w:rsidRPr="00C6763D" w:rsidRDefault="00233CBB" w:rsidP="00BE498B">
      <w:pPr>
        <w:spacing w:line="276" w:lineRule="auto"/>
        <w:jc w:val="both"/>
        <w:rPr>
          <w:rFonts w:ascii="Arial" w:eastAsia="Arial Unicode MS" w:hAnsi="Arial" w:cs="Arial"/>
        </w:rPr>
      </w:pPr>
      <w:r w:rsidRPr="00C6763D">
        <w:rPr>
          <w:rFonts w:ascii="Arial" w:hAnsi="Arial" w:cs="Arial"/>
        </w:rPr>
        <w:t>Graham Lock</w:t>
      </w:r>
      <w:r w:rsidRPr="00C6763D">
        <w:rPr>
          <w:rFonts w:ascii="Arial" w:hAnsi="Arial" w:cs="Arial"/>
        </w:rPr>
        <w:tab/>
      </w:r>
      <w:r w:rsidRPr="00C6763D">
        <w:rPr>
          <w:rFonts w:ascii="Arial" w:hAnsi="Arial" w:cs="Arial"/>
        </w:rPr>
        <w:tab/>
      </w:r>
      <w:r w:rsidRPr="00C6763D">
        <w:rPr>
          <w:rFonts w:ascii="Arial" w:hAnsi="Arial" w:cs="Arial"/>
        </w:rPr>
        <w:tab/>
      </w:r>
      <w:r w:rsidRPr="00C6763D">
        <w:rPr>
          <w:rFonts w:ascii="Arial" w:hAnsi="Arial" w:cs="Arial"/>
        </w:rPr>
        <w:tab/>
        <w:t>Tuklia-IIkhivautaliup</w:t>
      </w:r>
    </w:p>
    <w:p w14:paraId="4C8021AE" w14:textId="77777777" w:rsidR="00672FEE" w:rsidRPr="00C6763D" w:rsidRDefault="00672FEE" w:rsidP="00BE498B">
      <w:pPr>
        <w:spacing w:line="276" w:lineRule="auto"/>
        <w:jc w:val="both"/>
        <w:rPr>
          <w:rFonts w:ascii="Arial" w:eastAsia="Arial Unicode MS" w:hAnsi="Arial" w:cs="Arial"/>
        </w:rPr>
      </w:pPr>
      <w:r w:rsidRPr="00C6763D">
        <w:rPr>
          <w:rFonts w:ascii="Arial" w:hAnsi="Arial" w:cs="Arial"/>
        </w:rPr>
        <w:t>Jimmy Akavak</w:t>
      </w:r>
      <w:r w:rsidRPr="00C6763D">
        <w:rPr>
          <w:rFonts w:ascii="Arial" w:hAnsi="Arial" w:cs="Arial"/>
        </w:rPr>
        <w:tab/>
      </w:r>
      <w:r w:rsidRPr="00C6763D">
        <w:rPr>
          <w:rFonts w:ascii="Arial" w:hAnsi="Arial" w:cs="Arial"/>
        </w:rPr>
        <w:tab/>
      </w:r>
      <w:r w:rsidRPr="00C6763D">
        <w:rPr>
          <w:rFonts w:ascii="Arial" w:hAnsi="Arial" w:cs="Arial"/>
        </w:rPr>
        <w:tab/>
      </w:r>
      <w:r w:rsidRPr="00C6763D">
        <w:rPr>
          <w:rFonts w:ascii="Arial" w:hAnsi="Arial" w:cs="Arial"/>
        </w:rPr>
        <w:tab/>
        <w:t>Katimayiuyuq</w:t>
      </w:r>
    </w:p>
    <w:p w14:paraId="6A98E1CE" w14:textId="77777777" w:rsidR="00672FEE" w:rsidRPr="00C6763D" w:rsidRDefault="00233CBB" w:rsidP="00BE498B">
      <w:pPr>
        <w:spacing w:line="276" w:lineRule="auto"/>
        <w:jc w:val="both"/>
        <w:rPr>
          <w:rFonts w:ascii="Arial" w:eastAsia="Arial Unicode MS" w:hAnsi="Arial" w:cs="Arial"/>
        </w:rPr>
      </w:pPr>
      <w:r w:rsidRPr="00C6763D">
        <w:rPr>
          <w:rFonts w:ascii="Arial" w:hAnsi="Arial" w:cs="Arial"/>
        </w:rPr>
        <w:t>Robbin Sinclaire</w:t>
      </w:r>
      <w:r w:rsidRPr="00C6763D">
        <w:rPr>
          <w:rFonts w:ascii="Arial" w:hAnsi="Arial" w:cs="Arial"/>
        </w:rPr>
        <w:tab/>
      </w:r>
      <w:r w:rsidRPr="00C6763D">
        <w:rPr>
          <w:rFonts w:ascii="Arial" w:hAnsi="Arial" w:cs="Arial"/>
        </w:rPr>
        <w:tab/>
      </w:r>
      <w:r w:rsidRPr="00C6763D">
        <w:rPr>
          <w:rFonts w:ascii="Arial" w:hAnsi="Arial" w:cs="Arial"/>
        </w:rPr>
        <w:tab/>
      </w:r>
      <w:r w:rsidRPr="00C6763D">
        <w:rPr>
          <w:rFonts w:ascii="Arial" w:hAnsi="Arial" w:cs="Arial"/>
        </w:rPr>
        <w:tab/>
        <w:t>Katimayiuyuq</w:t>
      </w:r>
    </w:p>
    <w:p w14:paraId="061B94A0" w14:textId="77777777" w:rsidR="004F4EBB" w:rsidRPr="00C6763D" w:rsidRDefault="00233CBB" w:rsidP="00BE498B">
      <w:pPr>
        <w:spacing w:line="276" w:lineRule="auto"/>
        <w:jc w:val="both"/>
        <w:rPr>
          <w:rFonts w:ascii="Arial" w:eastAsia="Arial Unicode MS" w:hAnsi="Arial" w:cs="Arial"/>
        </w:rPr>
      </w:pPr>
      <w:r w:rsidRPr="00C6763D">
        <w:rPr>
          <w:rFonts w:ascii="Arial" w:hAnsi="Arial" w:cs="Arial"/>
        </w:rPr>
        <w:t>Nadia Ciccone</w:t>
      </w:r>
      <w:r w:rsidRPr="00C6763D">
        <w:rPr>
          <w:rFonts w:ascii="Arial" w:hAnsi="Arial" w:cs="Arial"/>
        </w:rPr>
        <w:tab/>
      </w:r>
      <w:r w:rsidRPr="00C6763D">
        <w:rPr>
          <w:rFonts w:ascii="Arial" w:hAnsi="Arial" w:cs="Arial"/>
        </w:rPr>
        <w:tab/>
      </w:r>
      <w:r w:rsidRPr="00C6763D">
        <w:rPr>
          <w:rFonts w:ascii="Arial" w:hAnsi="Arial" w:cs="Arial"/>
        </w:rPr>
        <w:tab/>
      </w:r>
      <w:r w:rsidRPr="00C6763D">
        <w:rPr>
          <w:rFonts w:ascii="Arial" w:hAnsi="Arial" w:cs="Arial"/>
        </w:rPr>
        <w:tab/>
        <w:t>Katimayiuyuq</w:t>
      </w:r>
    </w:p>
    <w:p w14:paraId="2AB15B4F" w14:textId="675F10CB" w:rsidR="00957BB7" w:rsidRPr="00C6763D" w:rsidRDefault="004E3168" w:rsidP="0093390B">
      <w:pPr>
        <w:spacing w:after="120" w:line="276" w:lineRule="auto"/>
        <w:jc w:val="both"/>
        <w:rPr>
          <w:rFonts w:ascii="Arial" w:eastAsia="Arial Unicode MS" w:hAnsi="Arial" w:cs="Arial"/>
        </w:rPr>
      </w:pPr>
      <w:r w:rsidRPr="00C6763D">
        <w:rPr>
          <w:rFonts w:ascii="Arial" w:hAnsi="Arial" w:cs="Arial"/>
        </w:rPr>
        <w:t xml:space="preserve">Tikuaqhidjutaa haffuma Jimmy Akavak unalu Robbin Sinclaire nungutuq uvani ukiumi unalu </w:t>
      </w:r>
    </w:p>
    <w:p w14:paraId="728A1DC6" w14:textId="77777777" w:rsidR="00957BB7" w:rsidRPr="00C6763D" w:rsidRDefault="00CC756C" w:rsidP="0093390B">
      <w:pPr>
        <w:spacing w:after="120" w:line="276" w:lineRule="auto"/>
        <w:jc w:val="both"/>
        <w:rPr>
          <w:rFonts w:ascii="Arial" w:eastAsia="Arial Unicode MS" w:hAnsi="Arial" w:cs="Arial"/>
        </w:rPr>
      </w:pPr>
      <w:r w:rsidRPr="00C6763D">
        <w:rPr>
          <w:rFonts w:ascii="Arial" w:hAnsi="Arial" w:cs="Arial"/>
        </w:rPr>
        <w:t xml:space="preserve">uniudjut havaktautilugu Robbin Sinclaire tikuaqtauffaaqtuq unalu Bill Williams  </w:t>
      </w:r>
    </w:p>
    <w:p w14:paraId="57D1ACA6" w14:textId="77777777" w:rsidR="00957BB7" w:rsidRPr="00C6763D" w:rsidRDefault="00CC756C" w:rsidP="0093390B">
      <w:pPr>
        <w:spacing w:after="120" w:line="276" w:lineRule="auto"/>
        <w:jc w:val="both"/>
        <w:rPr>
          <w:rFonts w:ascii="Arial" w:eastAsia="Arial Unicode MS" w:hAnsi="Arial" w:cs="Arial"/>
        </w:rPr>
      </w:pPr>
      <w:r w:rsidRPr="00C6763D">
        <w:rPr>
          <w:rFonts w:ascii="Arial" w:hAnsi="Arial" w:cs="Arial"/>
        </w:rPr>
        <w:t xml:space="preserve">tikuaqtauyuq inuitumun. Titiraqhimayumi 3 (6) haffumani URRC Maligaani, ilauyut hapkununga </w:t>
      </w:r>
    </w:p>
    <w:p w14:paraId="27A27CB9" w14:textId="77777777" w:rsidR="00957BB7" w:rsidRPr="00C6763D" w:rsidRDefault="004E3168" w:rsidP="0093390B">
      <w:pPr>
        <w:spacing w:after="120" w:line="276" w:lineRule="auto"/>
        <w:jc w:val="both"/>
        <w:rPr>
          <w:rFonts w:ascii="Arial" w:eastAsia="Arial Unicode MS" w:hAnsi="Arial" w:cs="Arial"/>
        </w:rPr>
      </w:pPr>
      <w:r w:rsidRPr="00C6763D">
        <w:rPr>
          <w:rFonts w:ascii="Arial" w:hAnsi="Arial" w:cs="Arial"/>
        </w:rPr>
        <w:t xml:space="preserve">Ihivriuqhiyut Katimayiinun pihimalugit ilaudjutait tikuaffaaqtaukpata, nutaangugumikluuniin </w:t>
      </w:r>
    </w:p>
    <w:p w14:paraId="7BF07F8C" w14:textId="45143428" w:rsidR="004E3168" w:rsidRPr="00C6763D" w:rsidRDefault="004E3168" w:rsidP="00957BB7">
      <w:pPr>
        <w:spacing w:after="120" w:line="276" w:lineRule="auto"/>
        <w:jc w:val="both"/>
        <w:rPr>
          <w:rFonts w:ascii="Arial" w:eastAsia="Arial Unicode MS" w:hAnsi="Arial" w:cs="Arial"/>
        </w:rPr>
      </w:pPr>
      <w:r w:rsidRPr="00C6763D">
        <w:rPr>
          <w:rFonts w:ascii="Arial" w:hAnsi="Arial" w:cs="Arial"/>
        </w:rPr>
        <w:t xml:space="preserve">tikkuaqtauhimajut. Mr. Lockum kiklikhaa hamunga 2021. </w:t>
      </w:r>
    </w:p>
    <w:p w14:paraId="545A13DF" w14:textId="771E8E70" w:rsidR="006F4452" w:rsidRPr="00C6763D" w:rsidRDefault="006F4452" w:rsidP="00BE498B">
      <w:pPr>
        <w:spacing w:line="276" w:lineRule="auto"/>
        <w:jc w:val="both"/>
        <w:rPr>
          <w:rFonts w:ascii="Arial" w:eastAsia="Arial Unicode MS" w:hAnsi="Arial" w:cs="Arial"/>
        </w:rPr>
      </w:pPr>
    </w:p>
    <w:p w14:paraId="1EB92F26" w14:textId="77777777" w:rsidR="00DC6993" w:rsidRPr="00C6763D" w:rsidRDefault="00DC6993" w:rsidP="00BE498B">
      <w:pPr>
        <w:spacing w:line="360" w:lineRule="auto"/>
        <w:jc w:val="both"/>
        <w:rPr>
          <w:rFonts w:ascii="Arial" w:eastAsia="Arial Unicode MS" w:hAnsi="Arial" w:cs="Arial"/>
          <w:u w:val="single"/>
        </w:rPr>
      </w:pPr>
      <w:r w:rsidRPr="00C6763D">
        <w:rPr>
          <w:rFonts w:ascii="Arial" w:hAnsi="Arial" w:cs="Arial"/>
          <w:u w:val="single"/>
        </w:rPr>
        <w:t>Katimayiullaktut</w:t>
      </w:r>
    </w:p>
    <w:p w14:paraId="634460F4" w14:textId="77777777" w:rsidR="0093390B" w:rsidRPr="00C6763D" w:rsidRDefault="00EB3487" w:rsidP="00BE498B">
      <w:pPr>
        <w:spacing w:line="360" w:lineRule="auto"/>
        <w:jc w:val="both"/>
        <w:rPr>
          <w:rFonts w:ascii="Arial" w:eastAsia="Arial Unicode MS" w:hAnsi="Arial" w:cs="Arial"/>
        </w:rPr>
      </w:pPr>
      <w:r w:rsidRPr="00C6763D">
        <w:rPr>
          <w:rFonts w:ascii="Arial" w:hAnsi="Arial" w:cs="Arial"/>
        </w:rPr>
        <w:t>Ministaat URRCtkut, pitquyaugumi Katimayiinut, tikkuaqhittaaqtuq, ilagivlugit katimayiinut tikkuaqtauhimayunut ataani. Titiraqhimayuq ilangani 3 (1) uumani URRC Maligaq, amigaitqiyaungittunik malruknik katimayiullaktukhanik Ihivriurningit Katimayiit pidjutikhaanut ihuaqhailutik pidjutigiyamut ukununga Ihivriurningit Katimayiit naunaikhittaaqtut piyakhait havaariyakhaillu katimayiullaktut. Katimayiullaktut ilaungitut uumani maniliqinikkut ukiungani.</w:t>
      </w:r>
    </w:p>
    <w:p w14:paraId="4152962D" w14:textId="5CC3EC12" w:rsidR="006B67EA" w:rsidRPr="00C6763D" w:rsidRDefault="00DC6993" w:rsidP="00BE498B">
      <w:pPr>
        <w:spacing w:line="360" w:lineRule="auto"/>
        <w:jc w:val="both"/>
        <w:rPr>
          <w:rFonts w:ascii="Arial" w:eastAsia="Arial Unicode MS" w:hAnsi="Arial" w:cs="Arial"/>
        </w:rPr>
      </w:pPr>
      <w:r w:rsidRPr="00C6763D">
        <w:rPr>
          <w:rFonts w:ascii="Arial" w:hAnsi="Arial" w:cs="Arial"/>
        </w:rPr>
        <w:t xml:space="preserve"> </w:t>
      </w:r>
    </w:p>
    <w:p w14:paraId="07D92FC9" w14:textId="77777777" w:rsidR="00DC6993" w:rsidRPr="00C6763D" w:rsidRDefault="00DC6993" w:rsidP="00BE498B">
      <w:pPr>
        <w:spacing w:line="360" w:lineRule="auto"/>
        <w:jc w:val="both"/>
        <w:rPr>
          <w:rFonts w:ascii="Arial" w:eastAsia="Arial Unicode MS" w:hAnsi="Arial" w:cs="Arial"/>
          <w:u w:val="single"/>
        </w:rPr>
      </w:pPr>
      <w:r w:rsidRPr="00C6763D">
        <w:rPr>
          <w:rFonts w:ascii="Arial" w:hAnsi="Arial" w:cs="Arial"/>
          <w:u w:val="single"/>
        </w:rPr>
        <w:t>Atannguyalluaq</w:t>
      </w:r>
    </w:p>
    <w:p w14:paraId="320AD5E9" w14:textId="77777777" w:rsidR="00EB3487" w:rsidRPr="00C6763D" w:rsidRDefault="00B438B9" w:rsidP="00BE498B">
      <w:pPr>
        <w:spacing w:line="360" w:lineRule="auto"/>
        <w:jc w:val="both"/>
        <w:rPr>
          <w:rFonts w:ascii="Arial" w:eastAsia="Arial Unicode MS" w:hAnsi="Arial" w:cs="Arial"/>
        </w:rPr>
      </w:pPr>
      <w:r w:rsidRPr="00C6763D">
        <w:rPr>
          <w:rFonts w:ascii="Arial" w:hAnsi="Arial" w:cs="Arial"/>
        </w:rPr>
        <w:t xml:space="preserve">Ataani Ilangani 3 (9), Ihivriuqtiit Katimayiit tikkuaqtaaqtut tukimuaqtighamik ihuarhaqtaaqtaillu hivitunighait hulidjutighaillu tikkuaqtaunirmi. Havaghait atannguyalluap ataani umani 3 (10), atannguyalluap piniaqtuq (a) tutquumayakhait qanuriliurutainik tamainik Ihivriuqtiit Katimayiit tiguhimakutiklu tamainik Ihivriuqtiit Katimayiit tutquumayainik titirautainiklu; unalu (b) havaklutiklu havaquyainik allanik Ihivriuqtiit Katimayiit. </w:t>
      </w:r>
    </w:p>
    <w:p w14:paraId="64BD25B5" w14:textId="3321B866" w:rsidR="00206C82" w:rsidRPr="00C6763D" w:rsidRDefault="00206C82" w:rsidP="00BE498B">
      <w:pPr>
        <w:jc w:val="both"/>
        <w:rPr>
          <w:rFonts w:ascii="Arial" w:hAnsi="Arial" w:cs="Arial"/>
        </w:rPr>
      </w:pPr>
    </w:p>
    <w:p w14:paraId="475C7755" w14:textId="77777777" w:rsidR="00317C16" w:rsidRPr="00C6763D" w:rsidRDefault="00317C16" w:rsidP="00BE498B">
      <w:pPr>
        <w:spacing w:line="360" w:lineRule="auto"/>
        <w:jc w:val="both"/>
        <w:rPr>
          <w:rFonts w:ascii="Arial" w:hAnsi="Arial" w:cs="Arial"/>
        </w:rPr>
      </w:pPr>
    </w:p>
    <w:p w14:paraId="415AC4E8" w14:textId="77777777" w:rsidR="00DC6993" w:rsidRPr="00C6763D" w:rsidRDefault="00DC6993" w:rsidP="00BE498B">
      <w:pPr>
        <w:spacing w:line="360" w:lineRule="auto"/>
        <w:jc w:val="both"/>
        <w:rPr>
          <w:rFonts w:ascii="Arial" w:eastAsia="Arial Unicode MS" w:hAnsi="Arial" w:cs="Arial"/>
          <w:u w:val="single"/>
        </w:rPr>
      </w:pPr>
      <w:r w:rsidRPr="00C6763D">
        <w:rPr>
          <w:rFonts w:ascii="Arial" w:hAnsi="Arial" w:cs="Arial"/>
          <w:u w:val="single"/>
        </w:rPr>
        <w:lastRenderedPageBreak/>
        <w:t>Qauyihaiyit</w:t>
      </w:r>
    </w:p>
    <w:p w14:paraId="5240C7A1" w14:textId="226524C4" w:rsidR="00206C82" w:rsidRPr="00C6763D" w:rsidRDefault="009A0FE1" w:rsidP="00BE498B">
      <w:pPr>
        <w:spacing w:line="360" w:lineRule="auto"/>
        <w:jc w:val="both"/>
        <w:rPr>
          <w:rFonts w:ascii="Arial" w:eastAsia="Arial Unicode MS" w:hAnsi="Arial" w:cs="Arial"/>
        </w:rPr>
      </w:pPr>
      <w:r w:rsidRPr="00C6763D">
        <w:rPr>
          <w:rFonts w:ascii="Arial" w:hAnsi="Arial" w:cs="Arial"/>
        </w:rPr>
        <w:t xml:space="preserve">Titiraqhimayumi uvani 8 (1) (b) taffumani URRC Maligarni, 2018mi, URRCkut ilauliqtut angiqatigiplugit Alberta Utilities Commission ihivriuqhidjutikhainik imaalu piliurutikhainiklu ikayuutikhanik pidjutiqaqtunik URRCkunut. Ukua Alberta Utilities Commission tikuaqtaat Mr. Wade Vienneau tunihiyukhaq ikayuutikhanik tamainun uuktuutinun piyauyunun. </w:t>
      </w:r>
    </w:p>
    <w:p w14:paraId="1A37530B" w14:textId="77777777" w:rsidR="007D61C1" w:rsidRPr="00C6763D" w:rsidRDefault="007D61C1" w:rsidP="00BE498B">
      <w:pPr>
        <w:spacing w:line="276" w:lineRule="auto"/>
        <w:jc w:val="both"/>
        <w:rPr>
          <w:rFonts w:ascii="Arial" w:eastAsia="Arial Unicode MS" w:hAnsi="Arial" w:cs="Arial"/>
        </w:rPr>
      </w:pPr>
    </w:p>
    <w:p w14:paraId="57798185" w14:textId="77777777" w:rsidR="00B4673A" w:rsidRPr="00C6763D" w:rsidRDefault="00DE673B" w:rsidP="00BE498B">
      <w:pPr>
        <w:spacing w:line="360" w:lineRule="auto"/>
        <w:jc w:val="both"/>
        <w:rPr>
          <w:rFonts w:ascii="Arial" w:eastAsia="Arial Unicode MS" w:hAnsi="Arial" w:cs="Arial"/>
        </w:rPr>
      </w:pPr>
      <w:r w:rsidRPr="00C6763D">
        <w:rPr>
          <w:rFonts w:ascii="Arial" w:hAnsi="Arial" w:cs="Arial"/>
        </w:rPr>
        <w:t>Mr. John Donihee havaktitauhimaaqtuq titiraqhimayumi Ilangani 8(1) (b) URRC Maligangani Maligatigut Havaktiupluni URRCkunnut. Mr. Donihee URRCkunnunngaqtuq hivituyumik ilihimangmat ayuinmallu aulapkainikkut maligaliqiniqmut unalu maligaliqiniqmut katimadjutit.</w:t>
      </w:r>
    </w:p>
    <w:p w14:paraId="6B6AB1D1" w14:textId="77777777" w:rsidR="00931546" w:rsidRPr="00C6763D" w:rsidRDefault="00931546" w:rsidP="00BE498B">
      <w:pPr>
        <w:spacing w:line="276" w:lineRule="auto"/>
        <w:jc w:val="both"/>
        <w:rPr>
          <w:rFonts w:ascii="Arial" w:eastAsia="Arial Unicode MS" w:hAnsi="Arial" w:cs="Arial"/>
        </w:rPr>
      </w:pPr>
    </w:p>
    <w:p w14:paraId="77348B58" w14:textId="77777777" w:rsidR="00B4673A" w:rsidRPr="00C6763D" w:rsidRDefault="00B4673A" w:rsidP="00BE498B">
      <w:pPr>
        <w:pStyle w:val="ListParagraph"/>
        <w:numPr>
          <w:ilvl w:val="0"/>
          <w:numId w:val="1"/>
        </w:numPr>
        <w:spacing w:line="360" w:lineRule="auto"/>
        <w:jc w:val="both"/>
        <w:rPr>
          <w:rFonts w:ascii="Arial" w:eastAsia="Arial Unicode MS" w:hAnsi="Arial" w:cs="Arial"/>
        </w:rPr>
      </w:pPr>
      <w:r w:rsidRPr="00C6763D">
        <w:rPr>
          <w:rFonts w:ascii="Arial" w:hAnsi="Arial" w:cs="Arial"/>
          <w:b/>
          <w:u w:val="single"/>
        </w:rPr>
        <w:t>MANIIT ATURUTIKHAINNIK</w:t>
      </w:r>
    </w:p>
    <w:p w14:paraId="35D2A8E1" w14:textId="77777777" w:rsidR="009516DE" w:rsidRPr="00C6763D" w:rsidRDefault="009516DE" w:rsidP="00BE498B">
      <w:pPr>
        <w:spacing w:line="360" w:lineRule="auto"/>
        <w:jc w:val="both"/>
        <w:rPr>
          <w:rFonts w:ascii="Arial" w:eastAsia="Arial Unicode MS" w:hAnsi="Arial" w:cs="Arial"/>
        </w:rPr>
      </w:pPr>
    </w:p>
    <w:p w14:paraId="6DA58798" w14:textId="5463757A" w:rsidR="00B4673A" w:rsidRPr="00C6763D" w:rsidRDefault="004F3640" w:rsidP="00BE498B">
      <w:pPr>
        <w:spacing w:line="360" w:lineRule="auto"/>
        <w:jc w:val="both"/>
        <w:rPr>
          <w:rFonts w:ascii="Arial" w:eastAsia="Arial Unicode MS" w:hAnsi="Arial" w:cs="Arial"/>
        </w:rPr>
      </w:pPr>
      <w:r w:rsidRPr="00C6763D">
        <w:rPr>
          <w:rFonts w:ascii="Arial" w:hAnsi="Arial" w:cs="Arial"/>
        </w:rPr>
        <w:t xml:space="preserve">Uvani 2020mi hapkua Ihivriurnikkut Katimayiit auladjutait imaalu ihuaqhainikkut manikhait imaa $475,000. </w:t>
      </w:r>
    </w:p>
    <w:p w14:paraId="024FB37B" w14:textId="77777777" w:rsidR="00EB0442" w:rsidRPr="00C6763D" w:rsidRDefault="00EB0442" w:rsidP="00BE498B">
      <w:pPr>
        <w:spacing w:line="360" w:lineRule="auto"/>
        <w:jc w:val="both"/>
        <w:rPr>
          <w:rFonts w:ascii="Arial" w:eastAsia="Arial Unicode MS" w:hAnsi="Arial" w:cs="Arial"/>
        </w:rPr>
      </w:pPr>
    </w:p>
    <w:tbl>
      <w:tblPr>
        <w:tblW w:w="81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1"/>
        <w:gridCol w:w="2209"/>
        <w:gridCol w:w="2365"/>
      </w:tblGrid>
      <w:tr w:rsidR="002E7045" w:rsidRPr="00C6763D" w14:paraId="47DB6A92" w14:textId="77777777" w:rsidTr="002E7045">
        <w:trPr>
          <w:trHeight w:val="684"/>
          <w:jc w:val="center"/>
        </w:trPr>
        <w:tc>
          <w:tcPr>
            <w:tcW w:w="8190" w:type="dxa"/>
            <w:gridSpan w:val="3"/>
            <w:shd w:val="clear" w:color="auto" w:fill="auto"/>
            <w:noWrap/>
            <w:vAlign w:val="center"/>
          </w:tcPr>
          <w:p w14:paraId="46A52078" w14:textId="6FD63742" w:rsidR="002E7045" w:rsidRPr="00C6763D" w:rsidRDefault="00DB21D6" w:rsidP="00BE498B">
            <w:pPr>
              <w:jc w:val="both"/>
              <w:rPr>
                <w:rFonts w:ascii="Arial" w:hAnsi="Arial" w:cs="Arial"/>
                <w:sz w:val="28"/>
                <w:szCs w:val="28"/>
                <w:lang w:eastAsia="en-CA"/>
              </w:rPr>
            </w:pPr>
            <w:bookmarkStart w:id="0" w:name="_Hlk32314990"/>
            <w:r w:rsidRPr="00C6763D">
              <w:rPr>
                <w:rFonts w:ascii="Arial" w:hAnsi="Arial" w:cs="Arial"/>
                <w:sz w:val="28"/>
              </w:rPr>
              <w:t>2020 Igluin Auladjutitigun Akitutilaanginnut Katimayiit O&amp;M-nun Manikhait</w:t>
            </w:r>
          </w:p>
        </w:tc>
      </w:tr>
      <w:tr w:rsidR="002E7045" w:rsidRPr="00C6763D" w14:paraId="17890911" w14:textId="77777777" w:rsidTr="00957BB7">
        <w:trPr>
          <w:trHeight w:val="684"/>
          <w:jc w:val="center"/>
        </w:trPr>
        <w:tc>
          <w:tcPr>
            <w:tcW w:w="3951" w:type="dxa"/>
            <w:shd w:val="clear" w:color="auto" w:fill="auto"/>
            <w:noWrap/>
            <w:vAlign w:val="center"/>
            <w:hideMark/>
          </w:tcPr>
          <w:p w14:paraId="47943EC0" w14:textId="77777777" w:rsidR="002E7045" w:rsidRPr="00C6763D" w:rsidRDefault="002E7045" w:rsidP="00BE498B">
            <w:pPr>
              <w:jc w:val="both"/>
              <w:rPr>
                <w:rFonts w:ascii="Arial" w:hAnsi="Arial" w:cs="Arial"/>
                <w:b/>
                <w:sz w:val="28"/>
                <w:szCs w:val="28"/>
                <w:lang w:eastAsia="en-CA"/>
              </w:rPr>
            </w:pPr>
            <w:r w:rsidRPr="00C6763D">
              <w:rPr>
                <w:rFonts w:ascii="Arial" w:hAnsi="Arial" w:cs="Arial"/>
                <w:b/>
                <w:sz w:val="28"/>
              </w:rPr>
              <w:t>Akiliqtugaq Huna</w:t>
            </w:r>
          </w:p>
        </w:tc>
        <w:tc>
          <w:tcPr>
            <w:tcW w:w="2079" w:type="dxa"/>
            <w:shd w:val="clear" w:color="auto" w:fill="auto"/>
            <w:vAlign w:val="center"/>
            <w:hideMark/>
          </w:tcPr>
          <w:p w14:paraId="1D38322E" w14:textId="0F975DD3" w:rsidR="002E7045" w:rsidRPr="00C6763D" w:rsidRDefault="002E7045" w:rsidP="00BE498B">
            <w:pPr>
              <w:jc w:val="both"/>
              <w:rPr>
                <w:rFonts w:ascii="Arial" w:hAnsi="Arial" w:cs="Arial"/>
                <w:sz w:val="28"/>
                <w:szCs w:val="28"/>
                <w:lang w:eastAsia="en-CA"/>
              </w:rPr>
            </w:pPr>
            <w:r w:rsidRPr="00C6763D">
              <w:rPr>
                <w:rFonts w:ascii="Arial" w:hAnsi="Arial" w:cs="Arial"/>
                <w:sz w:val="28"/>
              </w:rPr>
              <w:t>Itqungniarutiluat</w:t>
            </w:r>
          </w:p>
        </w:tc>
        <w:tc>
          <w:tcPr>
            <w:tcW w:w="2160" w:type="dxa"/>
            <w:shd w:val="clear" w:color="auto" w:fill="auto"/>
            <w:vAlign w:val="center"/>
            <w:hideMark/>
          </w:tcPr>
          <w:p w14:paraId="0FE9CDCE" w14:textId="55FF339C" w:rsidR="002E7045" w:rsidRPr="00C6763D" w:rsidRDefault="002E7045" w:rsidP="00BE498B">
            <w:pPr>
              <w:jc w:val="both"/>
              <w:rPr>
                <w:rFonts w:ascii="Arial" w:hAnsi="Arial" w:cs="Arial"/>
                <w:sz w:val="28"/>
                <w:szCs w:val="28"/>
                <w:lang w:eastAsia="en-CA"/>
              </w:rPr>
            </w:pPr>
            <w:r w:rsidRPr="00C6763D">
              <w:rPr>
                <w:rFonts w:ascii="Arial" w:hAnsi="Arial" w:cs="Arial"/>
                <w:sz w:val="28"/>
              </w:rPr>
              <w:t>Ihuaqhaqhimayut Itqungniarutit</w:t>
            </w:r>
          </w:p>
        </w:tc>
      </w:tr>
      <w:tr w:rsidR="002E7045" w:rsidRPr="00C6763D" w14:paraId="45ED5DD0" w14:textId="77777777" w:rsidTr="00957BB7">
        <w:trPr>
          <w:trHeight w:val="260"/>
          <w:jc w:val="center"/>
        </w:trPr>
        <w:tc>
          <w:tcPr>
            <w:tcW w:w="3951" w:type="dxa"/>
            <w:shd w:val="clear" w:color="auto" w:fill="auto"/>
            <w:noWrap/>
            <w:vAlign w:val="center"/>
            <w:hideMark/>
          </w:tcPr>
          <w:p w14:paraId="7F2D919C"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t> </w:t>
            </w:r>
          </w:p>
        </w:tc>
        <w:tc>
          <w:tcPr>
            <w:tcW w:w="2079" w:type="dxa"/>
            <w:shd w:val="clear" w:color="auto" w:fill="auto"/>
            <w:noWrap/>
            <w:vAlign w:val="center"/>
            <w:hideMark/>
          </w:tcPr>
          <w:p w14:paraId="123815F8"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t> </w:t>
            </w:r>
          </w:p>
        </w:tc>
        <w:tc>
          <w:tcPr>
            <w:tcW w:w="2160" w:type="dxa"/>
            <w:shd w:val="clear" w:color="auto" w:fill="auto"/>
            <w:noWrap/>
            <w:vAlign w:val="center"/>
            <w:hideMark/>
          </w:tcPr>
          <w:p w14:paraId="0CAF8E28"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t> </w:t>
            </w:r>
          </w:p>
        </w:tc>
      </w:tr>
      <w:tr w:rsidR="002E7045" w:rsidRPr="00C6763D" w14:paraId="6919B6B5" w14:textId="77777777" w:rsidTr="00957BB7">
        <w:trPr>
          <w:trHeight w:val="260"/>
          <w:jc w:val="center"/>
        </w:trPr>
        <w:tc>
          <w:tcPr>
            <w:tcW w:w="3951" w:type="dxa"/>
            <w:shd w:val="clear" w:color="auto" w:fill="auto"/>
            <w:noWrap/>
            <w:vAlign w:val="center"/>
            <w:hideMark/>
          </w:tcPr>
          <w:p w14:paraId="3E34C0C4"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t>Havagaaninaqtut Akiliuhiakhait</w:t>
            </w:r>
          </w:p>
        </w:tc>
        <w:tc>
          <w:tcPr>
            <w:tcW w:w="2079" w:type="dxa"/>
            <w:shd w:val="clear" w:color="auto" w:fill="auto"/>
            <w:noWrap/>
            <w:vAlign w:val="center"/>
            <w:hideMark/>
          </w:tcPr>
          <w:p w14:paraId="08D3EEA1" w14:textId="56827211" w:rsidR="002E7045" w:rsidRPr="00C6763D" w:rsidRDefault="002E7045" w:rsidP="00C6257C">
            <w:pPr>
              <w:jc w:val="center"/>
              <w:rPr>
                <w:rFonts w:ascii="Arial" w:hAnsi="Arial" w:cs="Arial"/>
                <w:sz w:val="28"/>
                <w:szCs w:val="28"/>
                <w:lang w:eastAsia="en-CA"/>
              </w:rPr>
            </w:pPr>
            <w:r w:rsidRPr="00C6763D">
              <w:rPr>
                <w:rFonts w:ascii="Arial" w:hAnsi="Arial" w:cs="Arial"/>
                <w:sz w:val="28"/>
              </w:rPr>
              <w:t>$187,000</w:t>
            </w:r>
          </w:p>
        </w:tc>
        <w:tc>
          <w:tcPr>
            <w:tcW w:w="2160" w:type="dxa"/>
            <w:shd w:val="clear" w:color="auto" w:fill="auto"/>
            <w:noWrap/>
            <w:vAlign w:val="center"/>
            <w:hideMark/>
          </w:tcPr>
          <w:p w14:paraId="45765EA5" w14:textId="03CBDF32" w:rsidR="002E7045" w:rsidRPr="00C6763D" w:rsidRDefault="002E7045" w:rsidP="00C6257C">
            <w:pPr>
              <w:jc w:val="center"/>
              <w:rPr>
                <w:rFonts w:ascii="Arial" w:hAnsi="Arial" w:cs="Arial"/>
                <w:sz w:val="28"/>
                <w:szCs w:val="28"/>
                <w:lang w:eastAsia="en-CA"/>
              </w:rPr>
            </w:pPr>
            <w:r w:rsidRPr="00C6763D">
              <w:rPr>
                <w:rFonts w:ascii="Arial" w:hAnsi="Arial" w:cs="Arial"/>
                <w:sz w:val="28"/>
              </w:rPr>
              <w:t>$187,000</w:t>
            </w:r>
          </w:p>
        </w:tc>
      </w:tr>
      <w:tr w:rsidR="002E7045" w:rsidRPr="00C6763D" w14:paraId="1551F4DA" w14:textId="77777777" w:rsidTr="00957BB7">
        <w:trPr>
          <w:trHeight w:val="260"/>
          <w:jc w:val="center"/>
        </w:trPr>
        <w:tc>
          <w:tcPr>
            <w:tcW w:w="3951" w:type="dxa"/>
            <w:shd w:val="clear" w:color="auto" w:fill="auto"/>
            <w:noWrap/>
            <w:vAlign w:val="center"/>
            <w:hideMark/>
          </w:tcPr>
          <w:p w14:paraId="1A8324A2"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t>Havakaffuktut Akiliuhiakhait</w:t>
            </w:r>
          </w:p>
        </w:tc>
        <w:tc>
          <w:tcPr>
            <w:tcW w:w="2079" w:type="dxa"/>
            <w:shd w:val="clear" w:color="auto" w:fill="auto"/>
            <w:noWrap/>
            <w:vAlign w:val="center"/>
            <w:hideMark/>
          </w:tcPr>
          <w:p w14:paraId="34211D64" w14:textId="3F3E2C66" w:rsidR="002E7045" w:rsidRPr="00C6763D" w:rsidRDefault="002E7045" w:rsidP="00C6257C">
            <w:pPr>
              <w:jc w:val="center"/>
              <w:rPr>
                <w:rFonts w:ascii="Arial" w:hAnsi="Arial" w:cs="Arial"/>
                <w:sz w:val="28"/>
                <w:szCs w:val="28"/>
                <w:lang w:eastAsia="en-CA"/>
              </w:rPr>
            </w:pPr>
            <w:r w:rsidRPr="00C6763D">
              <w:rPr>
                <w:rFonts w:ascii="Arial" w:hAnsi="Arial" w:cs="Arial"/>
                <w:sz w:val="28"/>
              </w:rPr>
              <w:t>$52,000</w:t>
            </w:r>
          </w:p>
        </w:tc>
        <w:tc>
          <w:tcPr>
            <w:tcW w:w="2160" w:type="dxa"/>
            <w:shd w:val="clear" w:color="auto" w:fill="auto"/>
            <w:noWrap/>
            <w:vAlign w:val="center"/>
            <w:hideMark/>
          </w:tcPr>
          <w:p w14:paraId="75714431" w14:textId="02A375AC" w:rsidR="002E7045" w:rsidRPr="00C6763D" w:rsidRDefault="002E7045" w:rsidP="00C6257C">
            <w:pPr>
              <w:jc w:val="center"/>
              <w:rPr>
                <w:rFonts w:ascii="Arial" w:hAnsi="Arial" w:cs="Arial"/>
                <w:sz w:val="28"/>
                <w:szCs w:val="28"/>
                <w:lang w:eastAsia="en-CA"/>
              </w:rPr>
            </w:pPr>
            <w:r w:rsidRPr="00C6763D">
              <w:rPr>
                <w:rFonts w:ascii="Arial" w:hAnsi="Arial" w:cs="Arial"/>
                <w:sz w:val="28"/>
              </w:rPr>
              <w:t>$52,000</w:t>
            </w:r>
          </w:p>
        </w:tc>
      </w:tr>
      <w:tr w:rsidR="002E7045" w:rsidRPr="00C6763D" w14:paraId="2A392DE7" w14:textId="77777777" w:rsidTr="00957BB7">
        <w:trPr>
          <w:trHeight w:val="260"/>
          <w:jc w:val="center"/>
        </w:trPr>
        <w:tc>
          <w:tcPr>
            <w:tcW w:w="3951" w:type="dxa"/>
            <w:shd w:val="clear" w:color="auto" w:fill="auto"/>
            <w:noWrap/>
            <w:vAlign w:val="center"/>
            <w:hideMark/>
          </w:tcPr>
          <w:p w14:paraId="042B1C27"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t>Tingmidjutikhanut Aullarutikhainullu</w:t>
            </w:r>
          </w:p>
        </w:tc>
        <w:tc>
          <w:tcPr>
            <w:tcW w:w="2079" w:type="dxa"/>
            <w:shd w:val="clear" w:color="auto" w:fill="auto"/>
            <w:noWrap/>
            <w:vAlign w:val="center"/>
            <w:hideMark/>
          </w:tcPr>
          <w:p w14:paraId="04E3A630" w14:textId="53E5EC80" w:rsidR="002E7045" w:rsidRPr="00C6763D" w:rsidRDefault="002E7045" w:rsidP="00C6257C">
            <w:pPr>
              <w:jc w:val="center"/>
              <w:rPr>
                <w:rFonts w:ascii="Arial" w:hAnsi="Arial" w:cs="Arial"/>
                <w:sz w:val="28"/>
                <w:szCs w:val="28"/>
                <w:lang w:eastAsia="en-CA"/>
              </w:rPr>
            </w:pPr>
            <w:r w:rsidRPr="00C6763D">
              <w:rPr>
                <w:rFonts w:ascii="Arial" w:hAnsi="Arial" w:cs="Arial"/>
                <w:sz w:val="28"/>
              </w:rPr>
              <w:t>$60,000</w:t>
            </w:r>
          </w:p>
        </w:tc>
        <w:tc>
          <w:tcPr>
            <w:tcW w:w="2160" w:type="dxa"/>
            <w:shd w:val="clear" w:color="auto" w:fill="auto"/>
            <w:noWrap/>
            <w:vAlign w:val="center"/>
            <w:hideMark/>
          </w:tcPr>
          <w:p w14:paraId="2C6B44BF" w14:textId="68227820" w:rsidR="002E7045" w:rsidRPr="00C6763D" w:rsidRDefault="002E7045" w:rsidP="00C6257C">
            <w:pPr>
              <w:jc w:val="center"/>
              <w:rPr>
                <w:rFonts w:ascii="Arial" w:hAnsi="Arial" w:cs="Arial"/>
                <w:sz w:val="28"/>
                <w:szCs w:val="28"/>
                <w:lang w:eastAsia="en-CA"/>
              </w:rPr>
            </w:pPr>
            <w:r w:rsidRPr="00C6763D">
              <w:rPr>
                <w:rFonts w:ascii="Arial" w:hAnsi="Arial" w:cs="Arial"/>
                <w:sz w:val="28"/>
              </w:rPr>
              <w:t>$60,000</w:t>
            </w:r>
          </w:p>
        </w:tc>
      </w:tr>
      <w:tr w:rsidR="002E7045" w:rsidRPr="00C6763D" w14:paraId="0A21E331" w14:textId="77777777" w:rsidTr="00957BB7">
        <w:trPr>
          <w:trHeight w:val="260"/>
          <w:jc w:val="center"/>
        </w:trPr>
        <w:tc>
          <w:tcPr>
            <w:tcW w:w="3951" w:type="dxa"/>
            <w:shd w:val="clear" w:color="auto" w:fill="auto"/>
            <w:noWrap/>
            <w:vAlign w:val="center"/>
            <w:hideMark/>
          </w:tcPr>
          <w:p w14:paraId="6EA2BA93"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t>Atuqtakhanut Tamayanullu</w:t>
            </w:r>
          </w:p>
        </w:tc>
        <w:tc>
          <w:tcPr>
            <w:tcW w:w="2079" w:type="dxa"/>
            <w:shd w:val="clear" w:color="auto" w:fill="auto"/>
            <w:noWrap/>
            <w:vAlign w:val="center"/>
            <w:hideMark/>
          </w:tcPr>
          <w:p w14:paraId="73DC9A6D" w14:textId="0D675392" w:rsidR="002E7045" w:rsidRPr="00C6763D" w:rsidRDefault="002E7045" w:rsidP="00C6257C">
            <w:pPr>
              <w:jc w:val="center"/>
              <w:rPr>
                <w:rFonts w:ascii="Arial" w:hAnsi="Arial" w:cs="Arial"/>
                <w:sz w:val="28"/>
                <w:szCs w:val="28"/>
                <w:lang w:eastAsia="en-CA"/>
              </w:rPr>
            </w:pPr>
            <w:r w:rsidRPr="00C6763D">
              <w:rPr>
                <w:rFonts w:ascii="Arial" w:hAnsi="Arial" w:cs="Arial"/>
                <w:sz w:val="28"/>
              </w:rPr>
              <w:t>$5,000</w:t>
            </w:r>
          </w:p>
        </w:tc>
        <w:tc>
          <w:tcPr>
            <w:tcW w:w="2160" w:type="dxa"/>
            <w:shd w:val="clear" w:color="auto" w:fill="auto"/>
            <w:noWrap/>
            <w:vAlign w:val="center"/>
            <w:hideMark/>
          </w:tcPr>
          <w:p w14:paraId="711D3FB4" w14:textId="5631B00D" w:rsidR="002E7045" w:rsidRPr="00C6763D" w:rsidRDefault="002E7045" w:rsidP="00C6257C">
            <w:pPr>
              <w:jc w:val="center"/>
              <w:rPr>
                <w:rFonts w:ascii="Arial" w:hAnsi="Arial" w:cs="Arial"/>
                <w:sz w:val="28"/>
                <w:szCs w:val="28"/>
                <w:lang w:eastAsia="en-CA"/>
              </w:rPr>
            </w:pPr>
            <w:r w:rsidRPr="00C6763D">
              <w:rPr>
                <w:rFonts w:ascii="Arial" w:hAnsi="Arial" w:cs="Arial"/>
                <w:sz w:val="28"/>
              </w:rPr>
              <w:t>$5,000</w:t>
            </w:r>
          </w:p>
        </w:tc>
      </w:tr>
      <w:tr w:rsidR="002E7045" w:rsidRPr="00C6763D" w14:paraId="6F50E777" w14:textId="77777777" w:rsidTr="00957BB7">
        <w:trPr>
          <w:trHeight w:val="260"/>
          <w:jc w:val="center"/>
        </w:trPr>
        <w:tc>
          <w:tcPr>
            <w:tcW w:w="3951" w:type="dxa"/>
            <w:shd w:val="clear" w:color="auto" w:fill="auto"/>
            <w:noWrap/>
            <w:vAlign w:val="center"/>
            <w:hideMark/>
          </w:tcPr>
          <w:p w14:paraId="51157996"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t>Niuviktauhimayut Pivikhaqautikhat</w:t>
            </w:r>
          </w:p>
        </w:tc>
        <w:tc>
          <w:tcPr>
            <w:tcW w:w="2079" w:type="dxa"/>
            <w:shd w:val="clear" w:color="auto" w:fill="auto"/>
            <w:noWrap/>
            <w:vAlign w:val="center"/>
            <w:hideMark/>
          </w:tcPr>
          <w:p w14:paraId="3FE63E78" w14:textId="4B3BD2BD" w:rsidR="002E7045" w:rsidRPr="00C6763D" w:rsidRDefault="002E7045" w:rsidP="00C6257C">
            <w:pPr>
              <w:jc w:val="center"/>
              <w:rPr>
                <w:rFonts w:ascii="Arial" w:hAnsi="Arial" w:cs="Arial"/>
                <w:sz w:val="28"/>
                <w:szCs w:val="28"/>
                <w:lang w:eastAsia="en-CA"/>
              </w:rPr>
            </w:pPr>
            <w:r w:rsidRPr="00C6763D">
              <w:rPr>
                <w:rFonts w:ascii="Arial" w:hAnsi="Arial" w:cs="Arial"/>
                <w:sz w:val="28"/>
              </w:rPr>
              <w:t>$50,000</w:t>
            </w:r>
          </w:p>
        </w:tc>
        <w:tc>
          <w:tcPr>
            <w:tcW w:w="2160" w:type="dxa"/>
            <w:shd w:val="clear" w:color="auto" w:fill="auto"/>
            <w:noWrap/>
            <w:vAlign w:val="center"/>
            <w:hideMark/>
          </w:tcPr>
          <w:p w14:paraId="7EF7464D" w14:textId="02CC5994" w:rsidR="002E7045" w:rsidRPr="00C6763D" w:rsidRDefault="002E7045" w:rsidP="00C6257C">
            <w:pPr>
              <w:jc w:val="center"/>
              <w:rPr>
                <w:rFonts w:ascii="Arial" w:hAnsi="Arial" w:cs="Arial"/>
                <w:sz w:val="28"/>
                <w:szCs w:val="28"/>
                <w:lang w:eastAsia="en-CA"/>
              </w:rPr>
            </w:pPr>
            <w:r w:rsidRPr="00C6763D">
              <w:rPr>
                <w:rFonts w:ascii="Arial" w:hAnsi="Arial" w:cs="Arial"/>
                <w:sz w:val="28"/>
              </w:rPr>
              <w:t>$50,000</w:t>
            </w:r>
          </w:p>
        </w:tc>
      </w:tr>
      <w:tr w:rsidR="002E7045" w:rsidRPr="00C6763D" w14:paraId="1193D532" w14:textId="77777777" w:rsidTr="00957BB7">
        <w:trPr>
          <w:trHeight w:val="260"/>
          <w:jc w:val="center"/>
        </w:trPr>
        <w:tc>
          <w:tcPr>
            <w:tcW w:w="3951" w:type="dxa"/>
            <w:shd w:val="clear" w:color="auto" w:fill="auto"/>
            <w:noWrap/>
            <w:vAlign w:val="center"/>
            <w:hideMark/>
          </w:tcPr>
          <w:p w14:paraId="0DCCA4DD"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t>Kaatulaaknun Kivgaqtuutit</w:t>
            </w:r>
          </w:p>
        </w:tc>
        <w:tc>
          <w:tcPr>
            <w:tcW w:w="2079" w:type="dxa"/>
            <w:shd w:val="clear" w:color="auto" w:fill="auto"/>
            <w:noWrap/>
            <w:vAlign w:val="center"/>
            <w:hideMark/>
          </w:tcPr>
          <w:p w14:paraId="7EDD63A9" w14:textId="18F0357D" w:rsidR="002E7045" w:rsidRPr="00C6763D" w:rsidRDefault="002E7045" w:rsidP="00C6257C">
            <w:pPr>
              <w:jc w:val="center"/>
              <w:rPr>
                <w:rFonts w:ascii="Arial" w:hAnsi="Arial" w:cs="Arial"/>
                <w:sz w:val="28"/>
                <w:szCs w:val="28"/>
                <w:lang w:eastAsia="en-CA"/>
              </w:rPr>
            </w:pPr>
            <w:r w:rsidRPr="00C6763D">
              <w:rPr>
                <w:rFonts w:ascii="Arial" w:hAnsi="Arial" w:cs="Arial"/>
                <w:sz w:val="28"/>
              </w:rPr>
              <w:t>$100,000</w:t>
            </w:r>
          </w:p>
        </w:tc>
        <w:tc>
          <w:tcPr>
            <w:tcW w:w="2160" w:type="dxa"/>
            <w:shd w:val="clear" w:color="auto" w:fill="auto"/>
            <w:noWrap/>
            <w:vAlign w:val="center"/>
            <w:hideMark/>
          </w:tcPr>
          <w:p w14:paraId="0E453F23" w14:textId="181E1854" w:rsidR="002E7045" w:rsidRPr="00C6763D" w:rsidRDefault="002E7045" w:rsidP="00C6257C">
            <w:pPr>
              <w:jc w:val="center"/>
              <w:rPr>
                <w:rFonts w:ascii="Arial" w:hAnsi="Arial" w:cs="Arial"/>
                <w:sz w:val="28"/>
                <w:szCs w:val="28"/>
                <w:lang w:eastAsia="en-CA"/>
              </w:rPr>
            </w:pPr>
            <w:r w:rsidRPr="00C6763D">
              <w:rPr>
                <w:rFonts w:ascii="Arial" w:hAnsi="Arial" w:cs="Arial"/>
                <w:sz w:val="28"/>
              </w:rPr>
              <w:t>$100,000</w:t>
            </w:r>
          </w:p>
        </w:tc>
      </w:tr>
      <w:tr w:rsidR="002E7045" w:rsidRPr="00C6763D" w14:paraId="4B6EF292" w14:textId="77777777" w:rsidTr="00957BB7">
        <w:trPr>
          <w:trHeight w:val="260"/>
          <w:jc w:val="center"/>
        </w:trPr>
        <w:tc>
          <w:tcPr>
            <w:tcW w:w="3951" w:type="dxa"/>
            <w:shd w:val="clear" w:color="auto" w:fill="auto"/>
            <w:noWrap/>
            <w:vAlign w:val="center"/>
            <w:hideMark/>
          </w:tcPr>
          <w:p w14:paraId="6F668A78"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t>Akiligakhanut Akiliutigiyanullu</w:t>
            </w:r>
          </w:p>
        </w:tc>
        <w:tc>
          <w:tcPr>
            <w:tcW w:w="2079" w:type="dxa"/>
            <w:shd w:val="clear" w:color="auto" w:fill="auto"/>
            <w:noWrap/>
            <w:vAlign w:val="center"/>
            <w:hideMark/>
          </w:tcPr>
          <w:p w14:paraId="4BDB1D59" w14:textId="43B3BD65" w:rsidR="002E7045" w:rsidRPr="00C6763D" w:rsidRDefault="002E7045" w:rsidP="00C6257C">
            <w:pPr>
              <w:jc w:val="center"/>
              <w:rPr>
                <w:rFonts w:ascii="Arial" w:hAnsi="Arial" w:cs="Arial"/>
                <w:sz w:val="28"/>
                <w:szCs w:val="28"/>
                <w:lang w:eastAsia="en-CA"/>
              </w:rPr>
            </w:pPr>
            <w:r w:rsidRPr="00C6763D">
              <w:rPr>
                <w:rFonts w:ascii="Arial" w:hAnsi="Arial" w:cs="Arial"/>
                <w:sz w:val="28"/>
              </w:rPr>
              <w:t>$15,000</w:t>
            </w:r>
          </w:p>
        </w:tc>
        <w:tc>
          <w:tcPr>
            <w:tcW w:w="2160" w:type="dxa"/>
            <w:shd w:val="clear" w:color="auto" w:fill="auto"/>
            <w:noWrap/>
            <w:vAlign w:val="center"/>
            <w:hideMark/>
          </w:tcPr>
          <w:p w14:paraId="3001ADA2" w14:textId="77A177FE" w:rsidR="002E7045" w:rsidRPr="00C6763D" w:rsidRDefault="002E7045" w:rsidP="00C6257C">
            <w:pPr>
              <w:jc w:val="center"/>
              <w:rPr>
                <w:rFonts w:ascii="Arial" w:hAnsi="Arial" w:cs="Arial"/>
                <w:sz w:val="28"/>
                <w:szCs w:val="28"/>
                <w:lang w:eastAsia="en-CA"/>
              </w:rPr>
            </w:pPr>
            <w:r w:rsidRPr="00C6763D">
              <w:rPr>
                <w:rFonts w:ascii="Arial" w:hAnsi="Arial" w:cs="Arial"/>
                <w:sz w:val="28"/>
              </w:rPr>
              <w:t>$15,000</w:t>
            </w:r>
          </w:p>
        </w:tc>
      </w:tr>
      <w:tr w:rsidR="002E7045" w:rsidRPr="00C6763D" w14:paraId="0D5A32E4" w14:textId="77777777" w:rsidTr="00957BB7">
        <w:trPr>
          <w:trHeight w:val="260"/>
          <w:jc w:val="center"/>
        </w:trPr>
        <w:tc>
          <w:tcPr>
            <w:tcW w:w="3951" w:type="dxa"/>
            <w:shd w:val="clear" w:color="auto" w:fill="auto"/>
            <w:noWrap/>
            <w:vAlign w:val="center"/>
            <w:hideMark/>
          </w:tcPr>
          <w:p w14:paraId="7A5CB941"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t>Aalat Akliqtauyut</w:t>
            </w:r>
          </w:p>
        </w:tc>
        <w:tc>
          <w:tcPr>
            <w:tcW w:w="2079" w:type="dxa"/>
            <w:shd w:val="clear" w:color="auto" w:fill="auto"/>
            <w:noWrap/>
            <w:vAlign w:val="center"/>
            <w:hideMark/>
          </w:tcPr>
          <w:p w14:paraId="523BFA3C" w14:textId="79FB781A" w:rsidR="002E7045" w:rsidRPr="00C6763D" w:rsidRDefault="002E7045" w:rsidP="00C6257C">
            <w:pPr>
              <w:jc w:val="center"/>
              <w:rPr>
                <w:rFonts w:ascii="Arial" w:hAnsi="Arial" w:cs="Arial"/>
                <w:sz w:val="28"/>
                <w:szCs w:val="28"/>
                <w:lang w:eastAsia="en-CA"/>
              </w:rPr>
            </w:pPr>
            <w:r w:rsidRPr="00C6763D">
              <w:rPr>
                <w:rFonts w:ascii="Arial" w:hAnsi="Arial" w:cs="Arial"/>
                <w:sz w:val="28"/>
              </w:rPr>
              <w:t>$3,000</w:t>
            </w:r>
          </w:p>
        </w:tc>
        <w:tc>
          <w:tcPr>
            <w:tcW w:w="2160" w:type="dxa"/>
            <w:shd w:val="clear" w:color="auto" w:fill="auto"/>
            <w:noWrap/>
            <w:vAlign w:val="center"/>
            <w:hideMark/>
          </w:tcPr>
          <w:p w14:paraId="61FBA0F1" w14:textId="68083E5B" w:rsidR="002E7045" w:rsidRPr="00C6763D" w:rsidRDefault="002E7045" w:rsidP="00C6257C">
            <w:pPr>
              <w:jc w:val="center"/>
              <w:rPr>
                <w:rFonts w:ascii="Arial" w:hAnsi="Arial" w:cs="Arial"/>
                <w:sz w:val="28"/>
                <w:szCs w:val="28"/>
                <w:lang w:eastAsia="en-CA"/>
              </w:rPr>
            </w:pPr>
            <w:r w:rsidRPr="00C6763D">
              <w:rPr>
                <w:rFonts w:ascii="Arial" w:hAnsi="Arial" w:cs="Arial"/>
                <w:sz w:val="28"/>
              </w:rPr>
              <w:t>$3,000</w:t>
            </w:r>
          </w:p>
        </w:tc>
      </w:tr>
      <w:tr w:rsidR="002E7045" w:rsidRPr="00C6763D" w14:paraId="455F63C3" w14:textId="77777777" w:rsidTr="00957BB7">
        <w:trPr>
          <w:trHeight w:val="260"/>
          <w:jc w:val="center"/>
        </w:trPr>
        <w:tc>
          <w:tcPr>
            <w:tcW w:w="3951" w:type="dxa"/>
            <w:shd w:val="clear" w:color="auto" w:fill="auto"/>
            <w:noWrap/>
            <w:vAlign w:val="center"/>
            <w:hideMark/>
          </w:tcPr>
          <w:p w14:paraId="585F1989" w14:textId="77777777" w:rsidR="002E7045" w:rsidRPr="00C6763D" w:rsidRDefault="002E7045" w:rsidP="00BE498B">
            <w:pPr>
              <w:jc w:val="both"/>
              <w:rPr>
                <w:rFonts w:ascii="Arial" w:hAnsi="Arial" w:cs="Arial"/>
                <w:sz w:val="28"/>
                <w:szCs w:val="28"/>
                <w:lang w:eastAsia="en-CA"/>
              </w:rPr>
            </w:pPr>
            <w:r w:rsidRPr="00C6763D">
              <w:rPr>
                <w:rFonts w:ascii="Arial" w:hAnsi="Arial" w:cs="Arial"/>
                <w:sz w:val="28"/>
              </w:rPr>
              <w:lastRenderedPageBreak/>
              <w:t>Qagitauyat Qagitauyaliqutikkut Tamayat</w:t>
            </w:r>
          </w:p>
        </w:tc>
        <w:tc>
          <w:tcPr>
            <w:tcW w:w="2079" w:type="dxa"/>
            <w:shd w:val="clear" w:color="auto" w:fill="auto"/>
            <w:noWrap/>
            <w:vAlign w:val="center"/>
            <w:hideMark/>
          </w:tcPr>
          <w:p w14:paraId="53638C43" w14:textId="6E6B5E8D" w:rsidR="002E7045" w:rsidRPr="00C6763D" w:rsidRDefault="002E7045" w:rsidP="00C6257C">
            <w:pPr>
              <w:jc w:val="center"/>
              <w:rPr>
                <w:rFonts w:ascii="Arial" w:hAnsi="Arial" w:cs="Arial"/>
                <w:sz w:val="28"/>
                <w:szCs w:val="28"/>
                <w:lang w:eastAsia="en-CA"/>
              </w:rPr>
            </w:pPr>
            <w:r w:rsidRPr="00C6763D">
              <w:rPr>
                <w:rFonts w:ascii="Arial" w:hAnsi="Arial" w:cs="Arial"/>
                <w:sz w:val="28"/>
              </w:rPr>
              <w:t>$3,000</w:t>
            </w:r>
          </w:p>
        </w:tc>
        <w:tc>
          <w:tcPr>
            <w:tcW w:w="2160" w:type="dxa"/>
            <w:shd w:val="clear" w:color="auto" w:fill="auto"/>
            <w:noWrap/>
            <w:vAlign w:val="center"/>
            <w:hideMark/>
          </w:tcPr>
          <w:p w14:paraId="2D08CAF8" w14:textId="1FCE55C3" w:rsidR="002E7045" w:rsidRPr="00C6763D" w:rsidRDefault="002E7045" w:rsidP="00C6257C">
            <w:pPr>
              <w:jc w:val="center"/>
              <w:rPr>
                <w:rFonts w:ascii="Arial" w:hAnsi="Arial" w:cs="Arial"/>
                <w:sz w:val="28"/>
                <w:szCs w:val="28"/>
                <w:lang w:eastAsia="en-CA"/>
              </w:rPr>
            </w:pPr>
            <w:r w:rsidRPr="00C6763D">
              <w:rPr>
                <w:rFonts w:ascii="Arial" w:hAnsi="Arial" w:cs="Arial"/>
                <w:sz w:val="28"/>
              </w:rPr>
              <w:t>$3,000</w:t>
            </w:r>
          </w:p>
        </w:tc>
      </w:tr>
      <w:tr w:rsidR="002E7045" w:rsidRPr="00C6763D" w14:paraId="02614A32" w14:textId="77777777" w:rsidTr="00957BB7">
        <w:trPr>
          <w:trHeight w:val="260"/>
          <w:jc w:val="center"/>
        </w:trPr>
        <w:tc>
          <w:tcPr>
            <w:tcW w:w="3951" w:type="dxa"/>
            <w:shd w:val="clear" w:color="auto" w:fill="auto"/>
            <w:noWrap/>
            <w:vAlign w:val="center"/>
            <w:hideMark/>
          </w:tcPr>
          <w:p w14:paraId="7782F73E" w14:textId="77777777" w:rsidR="002E7045" w:rsidRPr="00C6763D" w:rsidRDefault="002E7045" w:rsidP="00BE498B">
            <w:pPr>
              <w:jc w:val="both"/>
              <w:rPr>
                <w:rFonts w:ascii="Arial" w:hAnsi="Arial" w:cs="Arial"/>
                <w:b/>
                <w:bCs/>
                <w:sz w:val="28"/>
                <w:szCs w:val="28"/>
                <w:lang w:eastAsia="en-CA"/>
              </w:rPr>
            </w:pPr>
            <w:r w:rsidRPr="00C6763D">
              <w:rPr>
                <w:rFonts w:ascii="Arial" w:hAnsi="Arial" w:cs="Arial"/>
                <w:b/>
                <w:sz w:val="28"/>
              </w:rPr>
              <w:t>ATAUTIMUN Auladjutit Ihuaqhaidjutillu</w:t>
            </w:r>
          </w:p>
        </w:tc>
        <w:tc>
          <w:tcPr>
            <w:tcW w:w="2079" w:type="dxa"/>
            <w:shd w:val="clear" w:color="auto" w:fill="auto"/>
            <w:noWrap/>
            <w:vAlign w:val="center"/>
            <w:hideMark/>
          </w:tcPr>
          <w:p w14:paraId="765409B2" w14:textId="70395340" w:rsidR="002E7045" w:rsidRPr="00C6763D" w:rsidRDefault="002E7045" w:rsidP="00C6257C">
            <w:pPr>
              <w:jc w:val="center"/>
              <w:rPr>
                <w:rFonts w:ascii="Arial" w:hAnsi="Arial" w:cs="Arial"/>
                <w:b/>
                <w:bCs/>
                <w:sz w:val="28"/>
                <w:szCs w:val="28"/>
                <w:lang w:eastAsia="en-CA"/>
              </w:rPr>
            </w:pPr>
            <w:r w:rsidRPr="00C6763D">
              <w:rPr>
                <w:rFonts w:ascii="Arial" w:hAnsi="Arial" w:cs="Arial"/>
                <w:b/>
                <w:sz w:val="28"/>
              </w:rPr>
              <w:t>$475,000</w:t>
            </w:r>
          </w:p>
        </w:tc>
        <w:tc>
          <w:tcPr>
            <w:tcW w:w="2160" w:type="dxa"/>
            <w:shd w:val="clear" w:color="auto" w:fill="auto"/>
            <w:noWrap/>
            <w:vAlign w:val="center"/>
            <w:hideMark/>
          </w:tcPr>
          <w:p w14:paraId="1104DB64" w14:textId="29AA1271" w:rsidR="002E7045" w:rsidRPr="00C6763D" w:rsidRDefault="002E7045" w:rsidP="00C6257C">
            <w:pPr>
              <w:jc w:val="center"/>
              <w:rPr>
                <w:rFonts w:ascii="Arial" w:hAnsi="Arial" w:cs="Arial"/>
                <w:b/>
                <w:bCs/>
                <w:sz w:val="28"/>
                <w:szCs w:val="28"/>
                <w:lang w:eastAsia="en-CA"/>
              </w:rPr>
            </w:pPr>
            <w:r w:rsidRPr="00C6763D">
              <w:rPr>
                <w:rFonts w:ascii="Arial" w:hAnsi="Arial" w:cs="Arial"/>
                <w:b/>
                <w:sz w:val="28"/>
              </w:rPr>
              <w:t>$475,000</w:t>
            </w:r>
          </w:p>
        </w:tc>
      </w:tr>
      <w:bookmarkEnd w:id="0"/>
    </w:tbl>
    <w:p w14:paraId="696822D9" w14:textId="18BBED03" w:rsidR="00BE498B" w:rsidRPr="00C6763D" w:rsidRDefault="00BE498B" w:rsidP="00BE498B">
      <w:pPr>
        <w:tabs>
          <w:tab w:val="left" w:pos="5040"/>
        </w:tabs>
        <w:spacing w:line="276" w:lineRule="auto"/>
        <w:jc w:val="both"/>
        <w:rPr>
          <w:rFonts w:ascii="Arial" w:eastAsia="Arial Unicode MS" w:hAnsi="Arial" w:cs="Arial"/>
        </w:rPr>
      </w:pPr>
    </w:p>
    <w:p w14:paraId="164C915F" w14:textId="77777777" w:rsidR="002E769A" w:rsidRPr="00C6763D" w:rsidRDefault="002E769A" w:rsidP="00957BB7">
      <w:pPr>
        <w:rPr>
          <w:rFonts w:ascii="Arial" w:eastAsia="Arial Unicode MS" w:hAnsi="Arial" w:cs="Arial"/>
        </w:rPr>
      </w:pPr>
    </w:p>
    <w:p w14:paraId="5B0DD1FF" w14:textId="4EEEE802" w:rsidR="007E1048" w:rsidRPr="00C6763D" w:rsidRDefault="00A30AC6" w:rsidP="00BE498B">
      <w:pPr>
        <w:numPr>
          <w:ilvl w:val="0"/>
          <w:numId w:val="1"/>
        </w:numPr>
        <w:tabs>
          <w:tab w:val="left" w:pos="5040"/>
        </w:tabs>
        <w:spacing w:line="276" w:lineRule="auto"/>
        <w:jc w:val="both"/>
        <w:rPr>
          <w:rFonts w:ascii="Arial" w:eastAsia="Arial Unicode MS" w:hAnsi="Arial" w:cs="Arial"/>
          <w:b/>
          <w:u w:val="single"/>
        </w:rPr>
      </w:pPr>
      <w:r w:rsidRPr="00C6763D">
        <w:rPr>
          <w:rFonts w:ascii="Arial" w:hAnsi="Arial" w:cs="Arial"/>
          <w:b/>
          <w:u w:val="single"/>
        </w:rPr>
        <w:t>NAITTUT HAPKUA 2020 PITQUYAUYUT:</w:t>
      </w:r>
    </w:p>
    <w:p w14:paraId="3C3E1B73" w14:textId="77777777" w:rsidR="00B73BD7" w:rsidRPr="00C6763D" w:rsidRDefault="00B73BD7" w:rsidP="00BE498B">
      <w:pPr>
        <w:spacing w:line="360" w:lineRule="auto"/>
        <w:jc w:val="both"/>
        <w:rPr>
          <w:rFonts w:ascii="Arial" w:hAnsi="Arial" w:cs="Arial"/>
          <w:noProof/>
        </w:rPr>
      </w:pPr>
    </w:p>
    <w:p w14:paraId="35AFCF43" w14:textId="125C5EB6" w:rsidR="007B528A" w:rsidRPr="00C6763D" w:rsidRDefault="00B73BD7" w:rsidP="00BE498B">
      <w:pPr>
        <w:spacing w:line="360" w:lineRule="auto"/>
        <w:jc w:val="both"/>
        <w:rPr>
          <w:rFonts w:ascii="Arial" w:hAnsi="Arial" w:cs="Arial"/>
        </w:rPr>
      </w:pPr>
      <w:r w:rsidRPr="00C6763D">
        <w:rPr>
          <w:rFonts w:ascii="Arial" w:hAnsi="Arial" w:cs="Arial"/>
        </w:rPr>
        <w:t>Hapkua pitquyauyut havaktauhimayut pittiarnikkut akitutilaangit mikhaanun hapkununga iliurarvikhanun:</w:t>
      </w:r>
    </w:p>
    <w:p w14:paraId="2796045B" w14:textId="77777777" w:rsidR="00D82A00" w:rsidRPr="00C6763D" w:rsidRDefault="00D82A00" w:rsidP="00BE498B">
      <w:pPr>
        <w:spacing w:line="360" w:lineRule="auto"/>
        <w:jc w:val="both"/>
        <w:rPr>
          <w:rFonts w:ascii="Arial" w:hAnsi="Arial" w:cs="Arial"/>
          <w:noProof/>
          <w:lang w:eastAsia="en-CA"/>
        </w:rPr>
      </w:pPr>
      <w:r w:rsidRPr="00C6763D">
        <w:rPr>
          <w:rFonts w:ascii="Arial" w:hAnsi="Arial" w:cs="Arial"/>
          <w:noProof/>
        </w:rPr>
        <w:t xml:space="preserve">Ataani Titiraqhimayup 13. (1) Maligami imaatun titirarhimayut: Ihivriungnikkut Katimayiita, unniutiughat munariyaqaqtumun Ministamun pitquyauyumut imaa: </w:t>
      </w:r>
    </w:p>
    <w:p w14:paraId="4131DB52" w14:textId="77777777" w:rsidR="00D82A00" w:rsidRPr="00C6763D" w:rsidRDefault="00D82A00" w:rsidP="00BE498B">
      <w:pPr>
        <w:numPr>
          <w:ilvl w:val="0"/>
          <w:numId w:val="14"/>
        </w:numPr>
        <w:spacing w:line="360" w:lineRule="auto"/>
        <w:jc w:val="both"/>
        <w:rPr>
          <w:rFonts w:ascii="Arial" w:hAnsi="Arial" w:cs="Arial"/>
          <w:noProof/>
          <w:lang w:eastAsia="en-CA"/>
        </w:rPr>
      </w:pPr>
      <w:r w:rsidRPr="00C6763D">
        <w:rPr>
          <w:rFonts w:ascii="Arial" w:hAnsi="Arial" w:cs="Arial"/>
          <w:noProof/>
        </w:rPr>
        <w:t>ayurnaut uuktuutigiyauyumun akikhanik akiliqtauyukhanikluunniit pipkaqtitauyukhaq,</w:t>
      </w:r>
    </w:p>
    <w:p w14:paraId="30B79E79" w14:textId="77777777" w:rsidR="00D82A00" w:rsidRPr="00C6763D" w:rsidRDefault="00D82A00" w:rsidP="00BE498B">
      <w:pPr>
        <w:numPr>
          <w:ilvl w:val="0"/>
          <w:numId w:val="14"/>
        </w:numPr>
        <w:spacing w:line="360" w:lineRule="auto"/>
        <w:jc w:val="both"/>
        <w:rPr>
          <w:rFonts w:ascii="Arial" w:hAnsi="Arial" w:cs="Arial"/>
          <w:noProof/>
          <w:lang w:eastAsia="en-CA"/>
        </w:rPr>
      </w:pPr>
      <w:r w:rsidRPr="00C6763D">
        <w:rPr>
          <w:rFonts w:ascii="Arial" w:hAnsi="Arial" w:cs="Arial"/>
          <w:noProof/>
        </w:rPr>
        <w:t>ayurnaut uuktuutigiyauyumun akikhanik akiliqtauyukhanikluunniit pipkaqtauyukhaunggittuq, imaaluunniit</w:t>
      </w:r>
    </w:p>
    <w:p w14:paraId="0F475EF4" w14:textId="5738852F" w:rsidR="00D82A00" w:rsidRPr="00C6763D" w:rsidRDefault="00D82A00" w:rsidP="00BE498B">
      <w:pPr>
        <w:numPr>
          <w:ilvl w:val="0"/>
          <w:numId w:val="14"/>
        </w:numPr>
        <w:spacing w:line="360" w:lineRule="auto"/>
        <w:jc w:val="both"/>
        <w:rPr>
          <w:rFonts w:ascii="Arial" w:hAnsi="Arial" w:cs="Arial"/>
          <w:noProof/>
          <w:lang w:eastAsia="en-CA"/>
        </w:rPr>
      </w:pPr>
      <w:r w:rsidRPr="00C6763D">
        <w:rPr>
          <w:rFonts w:ascii="Arial" w:hAnsi="Arial" w:cs="Arial"/>
          <w:noProof/>
        </w:rPr>
        <w:t>aalamik akikhanik akiliqtauyukhanikluunniit naunaiqhimayaat Ihivriungnikkut Katimayiita piyauyukhaq.</w:t>
      </w:r>
    </w:p>
    <w:p w14:paraId="2E5A2FFF" w14:textId="6CC8AF26" w:rsidR="0078403F" w:rsidRPr="00C6763D" w:rsidRDefault="0078403F">
      <w:pPr>
        <w:spacing w:line="360" w:lineRule="auto"/>
        <w:jc w:val="both"/>
        <w:rPr>
          <w:rFonts w:ascii="Arial" w:hAnsi="Arial" w:cs="Arial"/>
          <w:noProof/>
          <w:highlight w:val="yellow"/>
          <w:lang w:eastAsia="en-CA"/>
        </w:rPr>
      </w:pPr>
    </w:p>
    <w:p w14:paraId="69F42DA1" w14:textId="77777777" w:rsidR="0093390B" w:rsidRPr="00C6763D" w:rsidRDefault="0093390B" w:rsidP="00957BB7">
      <w:pPr>
        <w:spacing w:line="360" w:lineRule="auto"/>
        <w:jc w:val="both"/>
        <w:rPr>
          <w:rFonts w:ascii="Arial" w:hAnsi="Arial" w:cs="Arial"/>
          <w:noProof/>
          <w:highlight w:val="yellow"/>
          <w:lang w:eastAsia="en-CA"/>
        </w:rPr>
      </w:pPr>
    </w:p>
    <w:p w14:paraId="7CAA2D3A" w14:textId="012FB544" w:rsidR="00D82A00" w:rsidRPr="00C6763D" w:rsidRDefault="00CA0482" w:rsidP="0078403F">
      <w:pPr>
        <w:jc w:val="both"/>
        <w:rPr>
          <w:rFonts w:ascii="Arial" w:hAnsi="Arial" w:cs="Arial"/>
          <w:b/>
        </w:rPr>
      </w:pPr>
      <w:r w:rsidRPr="00C6763D">
        <w:rPr>
          <w:rFonts w:ascii="Arial" w:hAnsi="Arial" w:cs="Arial"/>
          <w:b/>
        </w:rPr>
        <w:t>Uniudjut 2020-01Una Angijumi Akitujumi Havaktaujukhami Laisighamik Uuktuutikhamik Mighaagut Nappaqtirnikkut Nutaamik Pauwaliqivikmun Ikpiarjuk, Iidjirurvia 5, 2020</w:t>
      </w:r>
    </w:p>
    <w:p w14:paraId="17F5C1ED" w14:textId="4A1D5493" w:rsidR="0078403F" w:rsidRPr="00C6763D" w:rsidRDefault="0078403F" w:rsidP="0078403F">
      <w:pPr>
        <w:jc w:val="both"/>
        <w:rPr>
          <w:rFonts w:ascii="Arial" w:hAnsi="Arial" w:cs="Arial"/>
          <w:b/>
        </w:rPr>
      </w:pPr>
    </w:p>
    <w:p w14:paraId="663A8447" w14:textId="07F82F3A" w:rsidR="0078403F" w:rsidRPr="00C6763D" w:rsidRDefault="0078403F" w:rsidP="0078403F">
      <w:pPr>
        <w:jc w:val="both"/>
        <w:rPr>
          <w:rFonts w:ascii="Arial" w:hAnsi="Arial" w:cs="Arial"/>
        </w:rPr>
      </w:pPr>
      <w:r w:rsidRPr="00C6763D">
        <w:rPr>
          <w:rFonts w:ascii="Arial" w:hAnsi="Arial" w:cs="Arial"/>
        </w:rPr>
        <w:t>Ukua URRCtkut pitquiyut:</w:t>
      </w:r>
    </w:p>
    <w:p w14:paraId="6DF18556" w14:textId="77777777" w:rsidR="0078403F" w:rsidRPr="00C6763D" w:rsidRDefault="0078403F" w:rsidP="00957BB7">
      <w:pPr>
        <w:ind w:left="720"/>
        <w:jc w:val="both"/>
        <w:rPr>
          <w:rFonts w:ascii="Arial" w:hAnsi="Arial" w:cs="Arial"/>
        </w:rPr>
      </w:pPr>
    </w:p>
    <w:p w14:paraId="65952382" w14:textId="77777777" w:rsidR="0078403F" w:rsidRPr="00C6763D" w:rsidRDefault="0078403F" w:rsidP="00957BB7">
      <w:pPr>
        <w:ind w:left="720"/>
        <w:jc w:val="both"/>
        <w:rPr>
          <w:rFonts w:ascii="Arial" w:hAnsi="Arial" w:cs="Arial"/>
        </w:rPr>
      </w:pPr>
      <w:r w:rsidRPr="00C6763D">
        <w:rPr>
          <w:rFonts w:ascii="Arial" w:hAnsi="Arial" w:cs="Arial"/>
        </w:rPr>
        <w:t>● Tamnaangiyuq akituyuq havaaghamun laisighaa angiqtauluni napaqtirutighaa nutaaq puawaqarvighaq uvani Ikpiarjungmi, naunaiyaqhimayuq Uuktuutini Kangiqhidjutinilu apirhuutit kiuyauyut, angiqtalutik.</w:t>
      </w:r>
    </w:p>
    <w:p w14:paraId="25802864" w14:textId="77777777" w:rsidR="0078403F" w:rsidRPr="00C6763D" w:rsidRDefault="0078403F" w:rsidP="00957BB7">
      <w:pPr>
        <w:ind w:left="720"/>
        <w:jc w:val="both"/>
        <w:rPr>
          <w:rFonts w:ascii="Arial" w:hAnsi="Arial" w:cs="Arial"/>
        </w:rPr>
      </w:pPr>
    </w:p>
    <w:p w14:paraId="409A48F6" w14:textId="77777777" w:rsidR="0078403F" w:rsidRPr="00C6763D" w:rsidRDefault="0078403F" w:rsidP="00957BB7">
      <w:pPr>
        <w:ind w:left="720"/>
        <w:jc w:val="both"/>
        <w:rPr>
          <w:rFonts w:ascii="Arial" w:hAnsi="Arial" w:cs="Arial"/>
        </w:rPr>
      </w:pPr>
      <w:r w:rsidRPr="00C6763D">
        <w:rPr>
          <w:rFonts w:ascii="Arial" w:hAnsi="Arial" w:cs="Arial"/>
        </w:rPr>
        <w:t>● Tamna ihumagiyauyuq akia kinguagut uuktuutit avatqutpat tughiqtauyuq akia imaa $32.357 miliataala avatqumayumik 25 pusatinga, tapkua QECtkut pitqulugit upalungaiyaqlugit tuyuqlugillu nutaat angiyunun havaaghanun laisighakkut uuktuutit haffumunga Ministamun munaqhiyumun QECtkunun.</w:t>
      </w:r>
    </w:p>
    <w:p w14:paraId="79EDEDE4" w14:textId="77777777" w:rsidR="0078403F" w:rsidRPr="00C6763D" w:rsidRDefault="0078403F" w:rsidP="00957BB7">
      <w:pPr>
        <w:ind w:left="720"/>
        <w:jc w:val="both"/>
        <w:rPr>
          <w:rFonts w:ascii="Arial" w:hAnsi="Arial" w:cs="Arial"/>
        </w:rPr>
      </w:pPr>
    </w:p>
    <w:p w14:paraId="62425D13" w14:textId="37CC2C94" w:rsidR="0078403F" w:rsidRPr="00C6763D" w:rsidRDefault="0078403F" w:rsidP="00957BB7">
      <w:pPr>
        <w:ind w:left="720"/>
        <w:jc w:val="both"/>
        <w:rPr>
          <w:rFonts w:ascii="Arial" w:hAnsi="Arial" w:cs="Arial"/>
          <w:highlight w:val="yellow"/>
        </w:rPr>
      </w:pPr>
      <w:r w:rsidRPr="00C6763D">
        <w:rPr>
          <w:rFonts w:ascii="Arial" w:hAnsi="Arial" w:cs="Arial"/>
        </w:rPr>
        <w:lastRenderedPageBreak/>
        <w:t>● Qayaginirni taapkuaqpiani akiinni nappaqtiqnirni havaktaujughami ihivriuqtaujughat talvani havaktaujughaq tukhiqtauningani ilaujughat uvani akitutilaanginni tunngaviani.</w:t>
      </w:r>
    </w:p>
    <w:p w14:paraId="34AF17EE" w14:textId="77777777" w:rsidR="003C6700" w:rsidRPr="00C6763D" w:rsidRDefault="003C6700" w:rsidP="00BE498B">
      <w:pPr>
        <w:spacing w:line="360" w:lineRule="auto"/>
        <w:jc w:val="both"/>
        <w:rPr>
          <w:rFonts w:ascii="Arial" w:hAnsi="Arial" w:cs="Arial"/>
          <w:highlight w:val="yellow"/>
        </w:rPr>
      </w:pPr>
    </w:p>
    <w:p w14:paraId="743793ED" w14:textId="4A1E84C6" w:rsidR="00FC339C" w:rsidRPr="00C6763D" w:rsidRDefault="00FC339C" w:rsidP="00957BB7">
      <w:pPr>
        <w:ind w:right="515"/>
        <w:rPr>
          <w:rFonts w:ascii="Arial" w:hAnsi="Arial" w:cs="Arial"/>
          <w:b/>
        </w:rPr>
      </w:pPr>
      <w:r w:rsidRPr="00C6763D">
        <w:rPr>
          <w:rFonts w:ascii="Arial" w:hAnsi="Arial" w:cs="Arial"/>
          <w:b/>
        </w:rPr>
        <w:t xml:space="preserve">Uniudjut 2020-02, Uuktuutit Angiqtauyughat haffumunga Uqhuryuat Akikhanut Akikhaa (FSR) utiqtiffaarutikkut ikayuutikhamik, Qitiqqautiyuq 21, 2020 </w:t>
      </w:r>
    </w:p>
    <w:p w14:paraId="1EA9A7E5" w14:textId="77777777" w:rsidR="00B26650" w:rsidRPr="00C6763D" w:rsidRDefault="00B26650" w:rsidP="00BE498B">
      <w:pPr>
        <w:spacing w:line="360" w:lineRule="auto"/>
        <w:jc w:val="both"/>
        <w:rPr>
          <w:rFonts w:ascii="Arial" w:hAnsi="Arial" w:cs="Arial"/>
          <w:noProof/>
          <w:highlight w:val="yellow"/>
          <w:lang w:eastAsia="en-CA"/>
        </w:rPr>
      </w:pPr>
    </w:p>
    <w:p w14:paraId="6D9AB103" w14:textId="444DFD2D" w:rsidR="00F96054" w:rsidRPr="00C6763D" w:rsidRDefault="00F96054" w:rsidP="00957BB7">
      <w:pPr>
        <w:spacing w:line="360" w:lineRule="auto"/>
        <w:ind w:left="720"/>
        <w:jc w:val="both"/>
        <w:rPr>
          <w:rFonts w:ascii="Arial" w:hAnsi="Arial" w:cs="Arial"/>
          <w:noProof/>
          <w:lang w:eastAsia="en-CA"/>
        </w:rPr>
      </w:pPr>
      <w:r w:rsidRPr="00C6763D">
        <w:rPr>
          <w:rFonts w:ascii="Arial" w:hAnsi="Arial" w:cs="Arial"/>
          <w:noProof/>
        </w:rPr>
        <w:t>Malikhugit ukuat qulaani URRC-kut pitquiyut urhuryuakkut utiqtiffaarutikkut ikayuutikhaq imaatut 2.76 cents atauhirmi KWh angiqtauyukhaq QEC-kunnun, hivitunirmi Qitiqqautiyuq 1, 2020-min uvunga Apitilirvia 30, 2020-mun.</w:t>
      </w:r>
    </w:p>
    <w:p w14:paraId="11998B89" w14:textId="4A8ACDA7" w:rsidR="00DF3927" w:rsidRPr="00C6763D" w:rsidRDefault="00DF3927" w:rsidP="00BE498B">
      <w:pPr>
        <w:spacing w:line="360" w:lineRule="auto"/>
        <w:jc w:val="both"/>
        <w:rPr>
          <w:rFonts w:ascii="Arial" w:hAnsi="Arial" w:cs="Arial"/>
          <w:noProof/>
          <w:highlight w:val="yellow"/>
          <w:lang w:eastAsia="en-CA"/>
        </w:rPr>
      </w:pPr>
    </w:p>
    <w:p w14:paraId="509F99B3" w14:textId="15D85640" w:rsidR="00DF3927" w:rsidRPr="00C6763D" w:rsidRDefault="00DF3927" w:rsidP="00BE498B">
      <w:pPr>
        <w:spacing w:line="360" w:lineRule="auto"/>
        <w:jc w:val="both"/>
        <w:rPr>
          <w:rFonts w:ascii="Arial" w:hAnsi="Arial" w:cs="Arial"/>
          <w:b/>
        </w:rPr>
      </w:pPr>
    </w:p>
    <w:p w14:paraId="27719025" w14:textId="6F51514C" w:rsidR="00DF3927" w:rsidRPr="00C6763D" w:rsidRDefault="00DF3927" w:rsidP="0078403F">
      <w:pPr>
        <w:jc w:val="both"/>
        <w:rPr>
          <w:rFonts w:ascii="Arial" w:hAnsi="Arial" w:cs="Arial"/>
          <w:b/>
        </w:rPr>
      </w:pPr>
      <w:r w:rsidRPr="00C6763D">
        <w:rPr>
          <w:rFonts w:ascii="Arial" w:hAnsi="Arial" w:cs="Arial"/>
          <w:b/>
        </w:rPr>
        <w:t>Uniudjut 2020-03, Uuktuutit Angiqtauyughat Nutaamun akighainun imaa 60 Watt LED Apqutit quliit, Qitiqqautiyuq 22, 2020</w:t>
      </w:r>
    </w:p>
    <w:p w14:paraId="1949778B" w14:textId="327BDA80" w:rsidR="0078403F" w:rsidRPr="00C6763D" w:rsidRDefault="0078403F" w:rsidP="0078403F">
      <w:pPr>
        <w:jc w:val="both"/>
        <w:rPr>
          <w:rFonts w:ascii="Arial" w:hAnsi="Arial" w:cs="Arial"/>
          <w:b/>
        </w:rPr>
      </w:pPr>
    </w:p>
    <w:p w14:paraId="547A3385" w14:textId="7C31C4DB" w:rsidR="0078403F" w:rsidRPr="00C6763D" w:rsidRDefault="0078403F" w:rsidP="0078403F">
      <w:pPr>
        <w:jc w:val="both"/>
        <w:rPr>
          <w:rFonts w:ascii="Arial" w:hAnsi="Arial" w:cs="Arial"/>
          <w:bCs/>
        </w:rPr>
      </w:pPr>
      <w:r w:rsidRPr="00C6763D">
        <w:rPr>
          <w:rFonts w:ascii="Arial" w:hAnsi="Arial" w:cs="Arial"/>
        </w:rPr>
        <w:t>Ukua URRCtkut pitquiyut:</w:t>
      </w:r>
    </w:p>
    <w:p w14:paraId="19FB8030" w14:textId="77777777" w:rsidR="0078403F" w:rsidRPr="00C6763D" w:rsidRDefault="0078403F" w:rsidP="00957BB7">
      <w:pPr>
        <w:ind w:left="720"/>
        <w:jc w:val="both"/>
        <w:rPr>
          <w:rFonts w:ascii="Arial" w:hAnsi="Arial" w:cs="Arial"/>
          <w:bCs/>
        </w:rPr>
      </w:pPr>
    </w:p>
    <w:p w14:paraId="5414FCD9" w14:textId="7093124E" w:rsidR="0078403F" w:rsidRPr="00C6763D" w:rsidRDefault="0078403F" w:rsidP="00957BB7">
      <w:pPr>
        <w:ind w:left="720"/>
        <w:jc w:val="both"/>
        <w:rPr>
          <w:rFonts w:ascii="Arial" w:hAnsi="Arial" w:cs="Arial"/>
          <w:bCs/>
        </w:rPr>
      </w:pPr>
      <w:r w:rsidRPr="00C6763D">
        <w:rPr>
          <w:rFonts w:ascii="Arial" w:hAnsi="Arial" w:cs="Arial"/>
        </w:rPr>
        <w:t>a)atuqtipkailirniq tukhiqtauhimayumi akitutilaamik akiliqtakhamikluunniit pipkaqtitauyukhaq,</w:t>
      </w:r>
    </w:p>
    <w:p w14:paraId="3E2B3DE6" w14:textId="55322F86" w:rsidR="0078403F" w:rsidRPr="00C6763D" w:rsidRDefault="0078403F" w:rsidP="00957BB7">
      <w:pPr>
        <w:ind w:left="720"/>
        <w:jc w:val="both"/>
        <w:rPr>
          <w:rFonts w:ascii="Arial" w:hAnsi="Arial" w:cs="Arial"/>
          <w:bCs/>
        </w:rPr>
      </w:pPr>
      <w:r w:rsidRPr="00C6763D">
        <w:rPr>
          <w:rFonts w:ascii="Arial" w:hAnsi="Arial" w:cs="Arial"/>
        </w:rPr>
        <w:t>b) atuqtipkailirniq tukhiqtauhimayumi akitutilaamik akiliqtakhamikluunniit pipkaqtitauyukhaungittuq, imaaluunniit</w:t>
      </w:r>
    </w:p>
    <w:p w14:paraId="1BF270A8" w14:textId="77777777" w:rsidR="0078403F" w:rsidRPr="00C6763D" w:rsidRDefault="0078403F" w:rsidP="00957BB7">
      <w:pPr>
        <w:ind w:left="720"/>
        <w:jc w:val="both"/>
        <w:rPr>
          <w:rFonts w:ascii="Arial" w:hAnsi="Arial" w:cs="Arial"/>
          <w:bCs/>
        </w:rPr>
      </w:pPr>
      <w:r w:rsidRPr="00C6763D">
        <w:rPr>
          <w:rFonts w:ascii="Arial" w:hAnsi="Arial" w:cs="Arial"/>
        </w:rPr>
        <w:t>c) aalla akitutilaamik akiliqtakhamikluunniit naunaiyaqtauhimayuq Ihivruiqtiit Katimayiinnit atuqtipkailiqtauyukhaq</w:t>
      </w:r>
    </w:p>
    <w:p w14:paraId="3ED8972D" w14:textId="77777777" w:rsidR="0078403F" w:rsidRPr="00C6763D" w:rsidRDefault="0078403F" w:rsidP="00957BB7">
      <w:pPr>
        <w:ind w:left="720"/>
        <w:jc w:val="both"/>
        <w:rPr>
          <w:rFonts w:ascii="Arial" w:hAnsi="Arial" w:cs="Arial"/>
          <w:bCs/>
        </w:rPr>
      </w:pPr>
    </w:p>
    <w:p w14:paraId="1C5A0457" w14:textId="162C7164" w:rsidR="0078403F" w:rsidRPr="00C6763D" w:rsidRDefault="0078403F" w:rsidP="00957BB7">
      <w:pPr>
        <w:ind w:left="720"/>
        <w:jc w:val="both"/>
        <w:rPr>
          <w:rFonts w:ascii="Arial" w:hAnsi="Arial" w:cs="Arial"/>
          <w:bCs/>
          <w:u w:val="single"/>
        </w:rPr>
      </w:pPr>
      <w:r w:rsidRPr="00C6763D">
        <w:rPr>
          <w:rFonts w:ascii="Arial" w:hAnsi="Arial" w:cs="Arial"/>
        </w:rPr>
        <w:t>Malikhugit qulaani URRCtkut pitquiyut tapkua nutaat 60W LED apqutit quliit akiit imaa $21.81 atauhiq tatqirhiut angiqtaulutik hapkununga QECtkunun aularutiluni uvani Qitiqqautiyuq 1, 2020. Una akia himautauniaqtuq iluani akia kinguani angiqtauhimayuq.</w:t>
      </w:r>
    </w:p>
    <w:p w14:paraId="07D1A43A" w14:textId="109601E1" w:rsidR="0078403F" w:rsidRPr="00C6763D" w:rsidRDefault="0078403F" w:rsidP="0078403F">
      <w:pPr>
        <w:jc w:val="both"/>
        <w:rPr>
          <w:rFonts w:ascii="Arial" w:hAnsi="Arial" w:cs="Arial"/>
          <w:b/>
        </w:rPr>
      </w:pPr>
    </w:p>
    <w:p w14:paraId="65D2C46E" w14:textId="77777777" w:rsidR="0078403F" w:rsidRPr="00C6763D" w:rsidRDefault="0078403F" w:rsidP="00957BB7">
      <w:pPr>
        <w:jc w:val="both"/>
        <w:rPr>
          <w:rFonts w:ascii="Arial" w:hAnsi="Arial" w:cs="Arial"/>
          <w:highlight w:val="yellow"/>
        </w:rPr>
      </w:pPr>
    </w:p>
    <w:p w14:paraId="6285C277" w14:textId="77777777" w:rsidR="00E32A39" w:rsidRPr="00C6763D" w:rsidRDefault="00E32A39" w:rsidP="00BE498B">
      <w:pPr>
        <w:jc w:val="both"/>
        <w:rPr>
          <w:rFonts w:ascii="Arial" w:eastAsia="Arial Unicode MS" w:hAnsi="Arial" w:cs="Arial"/>
          <w:b/>
          <w:highlight w:val="yellow"/>
        </w:rPr>
      </w:pPr>
      <w:bookmarkStart w:id="1" w:name="_17dp8vu" w:colFirst="0" w:colLast="0"/>
      <w:bookmarkEnd w:id="1"/>
    </w:p>
    <w:p w14:paraId="05116639" w14:textId="150BC146" w:rsidR="00B10F64" w:rsidRPr="00C6763D" w:rsidRDefault="00B10F64" w:rsidP="00957BB7">
      <w:pPr>
        <w:ind w:right="515"/>
        <w:rPr>
          <w:rFonts w:ascii="Arial" w:hAnsi="Arial" w:cs="Arial"/>
          <w:b/>
        </w:rPr>
      </w:pPr>
      <w:r w:rsidRPr="00C6763D">
        <w:rPr>
          <w:rFonts w:ascii="Arial" w:hAnsi="Arial" w:cs="Arial"/>
          <w:b/>
        </w:rPr>
        <w:t>Uniudjut 2020-04, Uuktuut Nanminiqaqtunun unalu Havagvigyuanut Havagviuyullu Pauwaliurutikhanik akiinun Havauhighaq, Tattiarnaqhilirvia 6, 2020</w:t>
      </w:r>
    </w:p>
    <w:p w14:paraId="7F024A88" w14:textId="77777777" w:rsidR="00FC339C" w:rsidRPr="00C6763D" w:rsidRDefault="00FC339C" w:rsidP="00957BB7">
      <w:pPr>
        <w:ind w:left="515" w:right="515"/>
        <w:rPr>
          <w:rFonts w:ascii="Arial" w:hAnsi="Arial" w:cs="Arial"/>
          <w:b/>
          <w:sz w:val="16"/>
          <w:szCs w:val="16"/>
        </w:rPr>
      </w:pPr>
    </w:p>
    <w:p w14:paraId="2AE7AE05" w14:textId="67CD85FF" w:rsidR="00FC339C" w:rsidRPr="00C6763D" w:rsidRDefault="006F19F4" w:rsidP="00B10F64">
      <w:pPr>
        <w:widowControl w:val="0"/>
        <w:tabs>
          <w:tab w:val="left" w:pos="885"/>
        </w:tabs>
        <w:autoSpaceDE w:val="0"/>
        <w:autoSpaceDN w:val="0"/>
        <w:spacing w:before="90"/>
        <w:ind w:right="117"/>
        <w:jc w:val="both"/>
        <w:rPr>
          <w:rFonts w:ascii="Arial" w:hAnsi="Arial" w:cs="Arial"/>
          <w:highlight w:val="yellow"/>
        </w:rPr>
      </w:pPr>
      <w:r w:rsidRPr="00C6763D">
        <w:rPr>
          <w:rFonts w:ascii="Arial" w:hAnsi="Arial" w:cs="Arial"/>
        </w:rPr>
        <w:t xml:space="preserve">Ukua URRCtkut pitquiyut: </w:t>
      </w:r>
    </w:p>
    <w:p w14:paraId="7D9EAA85" w14:textId="77777777" w:rsidR="00FC339C" w:rsidRPr="00C6763D" w:rsidRDefault="00FC339C" w:rsidP="00FC339C">
      <w:pPr>
        <w:widowControl w:val="0"/>
        <w:tabs>
          <w:tab w:val="left" w:pos="885"/>
        </w:tabs>
        <w:autoSpaceDE w:val="0"/>
        <w:autoSpaceDN w:val="0"/>
        <w:spacing w:before="90"/>
        <w:ind w:right="117"/>
        <w:jc w:val="both"/>
        <w:rPr>
          <w:rFonts w:ascii="Arial" w:hAnsi="Arial" w:cs="Arial"/>
          <w:highlight w:val="yellow"/>
        </w:rPr>
      </w:pPr>
    </w:p>
    <w:p w14:paraId="2C1F864C" w14:textId="77777777" w:rsidR="00FC339C" w:rsidRPr="00C6763D"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C6763D">
        <w:rPr>
          <w:rFonts w:ascii="Arial" w:hAnsi="Arial" w:cs="Arial"/>
        </w:rPr>
        <w:t xml:space="preserve">Tamna uuktuut angiqtauyughaq Piyaghani 3mi naunaiyaqhimayuq uvani </w:t>
      </w:r>
      <w:r w:rsidRPr="00C6763D">
        <w:rPr>
          <w:rFonts w:ascii="Arial" w:hAnsi="Arial" w:cs="Arial"/>
        </w:rPr>
        <w:lastRenderedPageBreak/>
        <w:t>Uuktuutini Kangiqhidjutinilu kiudjutinun qingiyaulutik tadja.</w:t>
      </w:r>
    </w:p>
    <w:p w14:paraId="506FE288" w14:textId="77777777" w:rsidR="00FC339C" w:rsidRPr="00C6763D"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C6763D">
        <w:rPr>
          <w:rFonts w:ascii="Arial" w:hAnsi="Arial" w:cs="Arial"/>
        </w:rPr>
        <w:t>Tapkua QECtkut turaaqhimalutik ilauqatigiyagharaluangit tigumidjutiqaqtut naunaiyaiyaamingnik quyaginaq aalanik ihuirutiniaqtunun akiinun ilauyunun akiinun kangiqhipkaidjutini aularanginnaqtun auladjutit.</w:t>
      </w:r>
    </w:p>
    <w:p w14:paraId="6F525BD6" w14:textId="77777777" w:rsidR="00FC339C" w:rsidRPr="00C6763D"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C6763D">
        <w:rPr>
          <w:rFonts w:ascii="Arial" w:hAnsi="Arial" w:cs="Arial"/>
        </w:rPr>
        <w:t>Tapkua QECtkut turaaqhimalutik ilauqatigiyagharaluangit kavamatkut havagviit nanminiqaqtullu timiuyut tapkua tadja havaliqtait iliuraiyullu nanminiqaqtut-naunaiyaidjutaitaularanginnaqtun auladjutit auladjutait Nunavunmi piyaangini nakuutqiatigut kangiqhiyaangini maniliqinirmun piyaghat tughiqtauyunun havaaghanun.</w:t>
      </w:r>
    </w:p>
    <w:p w14:paraId="459A182E" w14:textId="77777777" w:rsidR="00FC339C" w:rsidRPr="00C6763D"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C6763D">
        <w:rPr>
          <w:rFonts w:ascii="Arial" w:hAnsi="Arial" w:cs="Arial"/>
        </w:rPr>
        <w:t>Tapkua QECtkut uqautigiyagharaluangit amigaitut ihumaaluutit uqagauyut uvani uniudjutini akiitigut havauhiit quyaginaq nutaami CIPP Uuktuutaini.</w:t>
      </w:r>
    </w:p>
    <w:p w14:paraId="439E64DE" w14:textId="77777777" w:rsidR="00FC339C" w:rsidRPr="00C6763D"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C6763D">
        <w:rPr>
          <w:rFonts w:ascii="Arial" w:hAnsi="Arial" w:cs="Arial"/>
        </w:rPr>
        <w:t>Tapkua QECtkut uuktuffaaqtughaugaluit angirutinun haffumunga CIPP pinahurutinun tamaita qanuriniit pinahuarutit upalungaiqata angirutinun, imaaluuniin humi una IPP upalungaiqat tuyuriami.</w:t>
      </w:r>
    </w:p>
    <w:p w14:paraId="2E906F6B" w14:textId="0DE9582E" w:rsidR="00FC339C" w:rsidRPr="00C6763D"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rPr>
      </w:pPr>
      <w:r w:rsidRPr="00C6763D">
        <w:rPr>
          <w:rFonts w:ascii="Arial" w:hAnsi="Arial" w:cs="Arial"/>
        </w:rPr>
        <w:t>Tapkua quyaginaq nutaat aituutit, ikayuutit, pinahuarutit, ukualuuniin akiitigut maniliurutit ilauyut haffumunga aularanginnaqtun auladjutithat naunaiyaqtaukpata GNkunin uvaluuniin humili, piinarialiaqiyughaugaluit QECtkunun taimaali aulayaangini haffumunga CIPP ilauyunun haffumunga CIPP akiinun.</w:t>
      </w:r>
    </w:p>
    <w:p w14:paraId="151856B3" w14:textId="77777777" w:rsidR="0093390B" w:rsidRPr="00C6763D" w:rsidRDefault="0093390B">
      <w:pPr>
        <w:widowControl w:val="0"/>
        <w:pBdr>
          <w:top w:val="nil"/>
          <w:left w:val="nil"/>
          <w:bottom w:val="nil"/>
          <w:right w:val="nil"/>
          <w:between w:val="nil"/>
        </w:pBdr>
        <w:tabs>
          <w:tab w:val="left" w:pos="1540"/>
        </w:tabs>
        <w:spacing w:before="60" w:line="360" w:lineRule="auto"/>
        <w:ind w:right="115"/>
        <w:jc w:val="both"/>
        <w:rPr>
          <w:rFonts w:ascii="Arial" w:hAnsi="Arial" w:cs="Arial"/>
          <w:color w:val="000000"/>
          <w:sz w:val="16"/>
          <w:szCs w:val="16"/>
        </w:rPr>
      </w:pPr>
    </w:p>
    <w:p w14:paraId="7A871819" w14:textId="1EE071C9" w:rsidR="00CA0482" w:rsidRPr="00C6763D" w:rsidRDefault="00CA0482">
      <w:pPr>
        <w:widowControl w:val="0"/>
        <w:pBdr>
          <w:top w:val="nil"/>
          <w:left w:val="nil"/>
          <w:bottom w:val="nil"/>
          <w:right w:val="nil"/>
          <w:between w:val="nil"/>
        </w:pBdr>
        <w:tabs>
          <w:tab w:val="left" w:pos="1540"/>
        </w:tabs>
        <w:spacing w:before="60" w:line="360" w:lineRule="auto"/>
        <w:ind w:right="115"/>
        <w:jc w:val="both"/>
        <w:rPr>
          <w:rFonts w:ascii="Arial" w:hAnsi="Arial" w:cs="Arial"/>
          <w:b/>
        </w:rPr>
      </w:pPr>
      <w:r w:rsidRPr="00C6763D">
        <w:rPr>
          <w:rFonts w:ascii="Arial" w:hAnsi="Arial" w:cs="Arial"/>
          <w:b/>
        </w:rPr>
        <w:t>Uniudjut 2020-05, Uuktuutit Angiqtauyughat haffumunga Uqhuryuat Akikhanut Akikhaa (FSR) utiqtiffaarutikkut ikayuutikhamik, Ubluiqtirvia 10, 2020</w:t>
      </w:r>
    </w:p>
    <w:p w14:paraId="424040A6" w14:textId="455B04F7" w:rsidR="00CA0482" w:rsidRPr="00C6763D" w:rsidRDefault="00CA0482" w:rsidP="00957BB7">
      <w:pPr>
        <w:widowControl w:val="0"/>
        <w:pBdr>
          <w:top w:val="nil"/>
          <w:left w:val="nil"/>
          <w:bottom w:val="nil"/>
          <w:right w:val="nil"/>
          <w:between w:val="nil"/>
        </w:pBdr>
        <w:tabs>
          <w:tab w:val="left" w:pos="1540"/>
        </w:tabs>
        <w:spacing w:before="60" w:line="360" w:lineRule="auto"/>
        <w:ind w:left="720" w:right="115"/>
        <w:jc w:val="both"/>
        <w:rPr>
          <w:rFonts w:ascii="Arial" w:hAnsi="Arial" w:cs="Arial"/>
        </w:rPr>
      </w:pPr>
      <w:r w:rsidRPr="00C6763D">
        <w:rPr>
          <w:rFonts w:ascii="Arial" w:hAnsi="Arial" w:cs="Arial"/>
        </w:rPr>
        <w:t>Malikhugit ukuat qulaani URRC-kut pitquiyut urhuryuakkut utiqtiffaarutikkut ikayuutikhaq imaatut 1.25 cents atauhirmi KWh angiqtauyukhaq QEC-kunnun, hivitunirmi Tattiarnaqhilirvia 1, 2020-min uvunga Qiqaiyalirvia 31, 2021-mun.</w:t>
      </w:r>
    </w:p>
    <w:p w14:paraId="1BD99F5F" w14:textId="77777777" w:rsidR="00C6763D" w:rsidRDefault="00C6763D" w:rsidP="00957BB7">
      <w:pPr>
        <w:widowControl w:val="0"/>
        <w:tabs>
          <w:tab w:val="left" w:pos="885"/>
        </w:tabs>
        <w:autoSpaceDE w:val="0"/>
        <w:autoSpaceDN w:val="0"/>
        <w:spacing w:before="90"/>
        <w:ind w:right="117"/>
        <w:jc w:val="both"/>
        <w:rPr>
          <w:rFonts w:ascii="Arial" w:hAnsi="Arial" w:cs="Arial"/>
          <w:b/>
          <w:u w:val="single"/>
        </w:rPr>
      </w:pPr>
    </w:p>
    <w:p w14:paraId="643053F6" w14:textId="2CDC55F0" w:rsidR="007F2159" w:rsidRPr="00C6763D" w:rsidRDefault="007F2159" w:rsidP="00957BB7">
      <w:pPr>
        <w:widowControl w:val="0"/>
        <w:tabs>
          <w:tab w:val="left" w:pos="885"/>
        </w:tabs>
        <w:autoSpaceDE w:val="0"/>
        <w:autoSpaceDN w:val="0"/>
        <w:spacing w:before="90"/>
        <w:ind w:right="117"/>
        <w:jc w:val="both"/>
        <w:rPr>
          <w:rFonts w:ascii="Arial" w:eastAsia="Arial Unicode MS" w:hAnsi="Arial" w:cs="Arial"/>
          <w:b/>
          <w:caps/>
          <w:u w:val="single"/>
        </w:rPr>
      </w:pPr>
      <w:r w:rsidRPr="00C6763D">
        <w:rPr>
          <w:rFonts w:ascii="Arial" w:hAnsi="Arial" w:cs="Arial"/>
          <w:b/>
          <w:u w:val="single"/>
        </w:rPr>
        <w:lastRenderedPageBreak/>
        <w:t>KANATAMIUTAT KATIMAYIIT ILAUYUT UUMAQUTIKKUT IHUARHAIYIIT QABLUNAATITUT NAITTUMIK (CAMPUT) UVALU ILIHAQNIKKUT</w:t>
      </w:r>
    </w:p>
    <w:p w14:paraId="2D120013" w14:textId="77777777" w:rsidR="00C74AE5" w:rsidRPr="00C6763D" w:rsidRDefault="00C74AE5" w:rsidP="00BE498B">
      <w:pPr>
        <w:spacing w:line="276" w:lineRule="auto"/>
        <w:jc w:val="both"/>
        <w:rPr>
          <w:rFonts w:ascii="Arial" w:eastAsia="Arial Unicode MS" w:hAnsi="Arial" w:cs="Arial"/>
          <w:b/>
          <w:u w:val="single"/>
        </w:rPr>
      </w:pPr>
    </w:p>
    <w:p w14:paraId="2699AE79" w14:textId="47930D12" w:rsidR="00452739" w:rsidRPr="00C6763D" w:rsidRDefault="00452739" w:rsidP="00BE498B">
      <w:pPr>
        <w:tabs>
          <w:tab w:val="left" w:pos="360"/>
        </w:tabs>
        <w:spacing w:line="360" w:lineRule="auto"/>
        <w:jc w:val="both"/>
        <w:rPr>
          <w:rFonts w:ascii="Arial" w:eastAsia="Arial Unicode MS" w:hAnsi="Arial" w:cs="Arial"/>
        </w:rPr>
      </w:pPr>
      <w:r w:rsidRPr="00C6763D">
        <w:rPr>
          <w:rFonts w:ascii="Arial" w:hAnsi="Arial" w:cs="Arial"/>
        </w:rPr>
        <w:t>Kanatamiutat Katimayiit Ilauyut Uumaqutikkut Ihuarhaiyiit Qablunaatitut Naittumik (CAMPUT) Kanatap Auladjutinun ukualu Pauwakkut Aullapkaiyit.  Inmikkut aulayut, maniliungitut katimayiit Kanatami, aviktungniini, aviktuqhimayunilu aulapkaiyit katimayiit katimaqyuaqtillu. Hapkuat katimayiit havagviuvaktullu munaqhiniaqtun maligaliqtirnikkut pauwaturutin, imaqtaruti, kaasiliit, tughuaqtuqtullu auladjutin Kanadami. Ilangit CAMPUT ilauyut munaqhiyut maliruagakhainik pidjutauyunik akhaluutit qulanaiyautikhainik.</w:t>
      </w:r>
    </w:p>
    <w:p w14:paraId="70C71C10" w14:textId="77777777" w:rsidR="00452739" w:rsidRPr="00C6763D" w:rsidRDefault="00452739" w:rsidP="00BE498B">
      <w:pPr>
        <w:tabs>
          <w:tab w:val="left" w:pos="360"/>
        </w:tabs>
        <w:spacing w:line="360" w:lineRule="auto"/>
        <w:jc w:val="both"/>
        <w:rPr>
          <w:rFonts w:ascii="Arial" w:eastAsia="Arial Unicode MS" w:hAnsi="Arial" w:cs="Arial"/>
        </w:rPr>
      </w:pPr>
    </w:p>
    <w:p w14:paraId="218C964A" w14:textId="32B76182" w:rsidR="00A50A6C" w:rsidRPr="00C6763D" w:rsidRDefault="00BD48E0" w:rsidP="00BE498B">
      <w:pPr>
        <w:tabs>
          <w:tab w:val="left" w:pos="360"/>
        </w:tabs>
        <w:spacing w:line="360" w:lineRule="auto"/>
        <w:jc w:val="both"/>
        <w:rPr>
          <w:rFonts w:ascii="Arial" w:eastAsia="Arial Unicode MS" w:hAnsi="Arial" w:cs="Arial"/>
        </w:rPr>
      </w:pPr>
      <w:r w:rsidRPr="00C6763D">
        <w:rPr>
          <w:rFonts w:ascii="Arial" w:hAnsi="Arial" w:cs="Arial"/>
        </w:rPr>
        <w:t xml:space="preserve">URRCkut aulahimaaqtait havaqatigiblugit hapkua CAMPUT. Ilauninnga CAMPUT piliurhimayut tamainnit Katimayiinginnit Katimayiillu qulinit avikturhimaninnganit uvalu pingahut aviktuqhimayut ilauyut hapkununga Kanatami Auladjutikkut Katimayiit. Aulahimaaqtullu tikinahuarutinun ihuaqhiyuumiqlugit amigaitut maligat Kanatami, CAMPUT ilaupkaiyullu qaffinik-maligaliqinikkut katimayiinik ilauyukhat hapkununga CAMPUTmun. </w:t>
      </w:r>
    </w:p>
    <w:p w14:paraId="296E4DC1" w14:textId="77777777" w:rsidR="00452739" w:rsidRPr="00C6763D" w:rsidRDefault="00452739" w:rsidP="00BE498B">
      <w:pPr>
        <w:tabs>
          <w:tab w:val="left" w:pos="360"/>
        </w:tabs>
        <w:spacing w:line="360" w:lineRule="auto"/>
        <w:jc w:val="both"/>
        <w:rPr>
          <w:rFonts w:ascii="Arial" w:eastAsia="Arial Unicode MS" w:hAnsi="Arial" w:cs="Arial"/>
        </w:rPr>
      </w:pPr>
    </w:p>
    <w:p w14:paraId="07A9B9C9" w14:textId="77777777" w:rsidR="00634213" w:rsidRPr="00C6763D" w:rsidRDefault="00634213" w:rsidP="00BE498B">
      <w:pPr>
        <w:tabs>
          <w:tab w:val="left" w:pos="360"/>
        </w:tabs>
        <w:spacing w:line="360" w:lineRule="auto"/>
        <w:jc w:val="both"/>
        <w:rPr>
          <w:rFonts w:ascii="Arial" w:eastAsia="Arial Unicode MS" w:hAnsi="Arial" w:cs="Arial"/>
        </w:rPr>
      </w:pPr>
      <w:r w:rsidRPr="00C6763D">
        <w:rPr>
          <w:rFonts w:ascii="Arial" w:hAnsi="Arial" w:cs="Arial"/>
        </w:rPr>
        <w:t>CAMPUTkut katimaqyualiqpaktut, ukiuk tamaat katimaryuakhutik (AGM) iliharvikhailu ikayuutikhanginik ilauyunut URRCkunun tuhaapkaidjutikhainik nutaaniklu ihuarnikhanik ikumadjutikkut maliruagakhanik.</w:t>
      </w:r>
    </w:p>
    <w:p w14:paraId="5804E45A" w14:textId="77777777" w:rsidR="004E3168" w:rsidRPr="00C6763D" w:rsidRDefault="004E3168" w:rsidP="00BE498B">
      <w:pPr>
        <w:tabs>
          <w:tab w:val="left" w:pos="360"/>
        </w:tabs>
        <w:spacing w:line="360" w:lineRule="auto"/>
        <w:jc w:val="both"/>
        <w:rPr>
          <w:rFonts w:ascii="Arial" w:eastAsia="Arial Unicode MS" w:hAnsi="Arial" w:cs="Arial"/>
        </w:rPr>
      </w:pPr>
    </w:p>
    <w:p w14:paraId="4EB9236A" w14:textId="7BC2942B" w:rsidR="00452739" w:rsidRPr="00C6763D" w:rsidRDefault="00634213" w:rsidP="00BE498B">
      <w:pPr>
        <w:tabs>
          <w:tab w:val="left" w:pos="360"/>
        </w:tabs>
        <w:spacing w:line="360" w:lineRule="auto"/>
        <w:jc w:val="both"/>
        <w:rPr>
          <w:rFonts w:ascii="Arial" w:eastAsia="Arial Unicode MS" w:hAnsi="Arial" w:cs="Arial"/>
        </w:rPr>
      </w:pPr>
      <w:r w:rsidRPr="00C6763D">
        <w:rPr>
          <w:rFonts w:ascii="Arial" w:hAnsi="Arial" w:cs="Arial"/>
        </w:rPr>
        <w:t>URRCkunun ilauyut ilauhimmaakpaktut katimayunut CAMPUTkut Ilihautikhainut ukualu Maligatigut Pidjutinun Katimayiit. Ilauyuq Katimayiit aulahimaaqtumik ilihaiqtitiyut, ukua URRC kivgaqtuqtauyut uvani CAMPUT ukiuq tamaat maligatigut pidjutauyunun tikitkaangat Ubluqtuhivia, Nunaqyuami katimaqyuarutit katimayut uvani Qiqaijarluarviani aviktungniini aviktuqhimayuniluuniin, ukualu CAMPUT ukiuq tamaat katimadjutaini.  Tamaita katimadjutit uvani 2020 ungahiktukuuqhutik haffumuuna Zoomtigut.</w:t>
      </w:r>
    </w:p>
    <w:p w14:paraId="2F9087BB" w14:textId="77777777" w:rsidR="00C672F2" w:rsidRPr="00C6763D" w:rsidRDefault="00C672F2" w:rsidP="00BE498B">
      <w:pPr>
        <w:tabs>
          <w:tab w:val="left" w:pos="360"/>
        </w:tabs>
        <w:spacing w:line="360" w:lineRule="auto"/>
        <w:jc w:val="both"/>
        <w:rPr>
          <w:rFonts w:ascii="Arial" w:eastAsia="Arial Unicode MS" w:hAnsi="Arial" w:cs="Arial"/>
        </w:rPr>
      </w:pPr>
      <w:r w:rsidRPr="00C6763D">
        <w:rPr>
          <w:rFonts w:ascii="Arial" w:hAnsi="Arial" w:cs="Arial"/>
        </w:rPr>
        <w:t xml:space="preserve"> </w:t>
      </w:r>
    </w:p>
    <w:p w14:paraId="56B3CBD4" w14:textId="77777777" w:rsidR="00C3427D" w:rsidRPr="00C6763D" w:rsidRDefault="007569F9" w:rsidP="00BE498B">
      <w:pPr>
        <w:tabs>
          <w:tab w:val="left" w:pos="360"/>
        </w:tabs>
        <w:spacing w:line="360" w:lineRule="auto"/>
        <w:jc w:val="both"/>
        <w:rPr>
          <w:rFonts w:ascii="Arial" w:eastAsia="Arial Unicode MS" w:hAnsi="Arial" w:cs="Arial"/>
          <w:vertAlign w:val="subscript"/>
        </w:rPr>
      </w:pPr>
      <w:r w:rsidRPr="00C6763D">
        <w:rPr>
          <w:rFonts w:ascii="Arial" w:hAnsi="Arial" w:cs="Arial"/>
        </w:rPr>
        <w:t xml:space="preserve">CAMPUT katimadjutit atautimuktitiyut ilauyunun katimayiit tamaini Kanatami uqautigiblugu hulidjutit uvalu ayuqhautit tapkua hulaqutiyut maligaqaqtut nunallaat. </w:t>
      </w:r>
    </w:p>
    <w:p w14:paraId="4A9F5503" w14:textId="77777777" w:rsidR="00C3427D" w:rsidRPr="00C6763D" w:rsidRDefault="00C3427D" w:rsidP="00BE498B">
      <w:pPr>
        <w:tabs>
          <w:tab w:val="left" w:pos="360"/>
        </w:tabs>
        <w:spacing w:line="360" w:lineRule="auto"/>
        <w:jc w:val="both"/>
        <w:rPr>
          <w:rFonts w:ascii="Arial" w:eastAsia="Arial Unicode MS" w:hAnsi="Arial" w:cs="Arial"/>
        </w:rPr>
      </w:pPr>
    </w:p>
    <w:p w14:paraId="5D8D3B7D" w14:textId="77777777" w:rsidR="00C5665A" w:rsidRPr="00C6763D" w:rsidRDefault="002105E2" w:rsidP="00BE498B">
      <w:pPr>
        <w:tabs>
          <w:tab w:val="left" w:pos="360"/>
        </w:tabs>
        <w:spacing w:line="360" w:lineRule="auto"/>
        <w:jc w:val="both"/>
        <w:rPr>
          <w:rFonts w:ascii="Arial" w:eastAsia="Arial Unicode MS" w:hAnsi="Arial" w:cs="Arial"/>
        </w:rPr>
      </w:pPr>
      <w:r w:rsidRPr="00C6763D">
        <w:rPr>
          <w:rFonts w:ascii="Arial" w:hAnsi="Arial" w:cs="Arial"/>
        </w:rPr>
        <w:t xml:space="preserve">Takuglugu </w:t>
      </w:r>
      <w:r w:rsidRPr="00C6763D">
        <w:rPr>
          <w:rFonts w:ascii="Arial" w:hAnsi="Arial" w:cs="Arial"/>
          <w:i/>
        </w:rPr>
        <w:t>Naunaitkutaq I</w:t>
      </w:r>
      <w:r w:rsidRPr="00C6763D">
        <w:rPr>
          <w:rFonts w:ascii="Arial" w:hAnsi="Arial" w:cs="Arial"/>
        </w:rPr>
        <w:t xml:space="preserve"> titiraqhimayut CAMPUTmun ilauyut uvalu katimayiit. </w:t>
      </w:r>
    </w:p>
    <w:p w14:paraId="0E301DBA" w14:textId="7AC57A29" w:rsidR="00E32A39" w:rsidRPr="00C6763D" w:rsidRDefault="00E32A39" w:rsidP="00BE498B">
      <w:pPr>
        <w:jc w:val="both"/>
        <w:rPr>
          <w:rFonts w:ascii="Arial" w:eastAsia="Arial Unicode MS" w:hAnsi="Arial" w:cs="Arial"/>
        </w:rPr>
      </w:pPr>
    </w:p>
    <w:p w14:paraId="66F130F3" w14:textId="77777777" w:rsidR="009B308D" w:rsidRPr="00C6763D" w:rsidRDefault="009B308D" w:rsidP="00BE498B">
      <w:pPr>
        <w:jc w:val="both"/>
        <w:rPr>
          <w:rFonts w:ascii="Arial" w:eastAsia="Arial Unicode MS" w:hAnsi="Arial" w:cs="Arial"/>
        </w:rPr>
      </w:pPr>
    </w:p>
    <w:p w14:paraId="4DEFC5F3" w14:textId="72BB3359" w:rsidR="00B4673A" w:rsidRPr="00C6763D" w:rsidRDefault="00B4673A" w:rsidP="00BE498B">
      <w:pPr>
        <w:numPr>
          <w:ilvl w:val="0"/>
          <w:numId w:val="1"/>
        </w:numPr>
        <w:spacing w:line="360" w:lineRule="auto"/>
        <w:jc w:val="both"/>
        <w:rPr>
          <w:rFonts w:ascii="Arial" w:eastAsia="Arial Unicode MS" w:hAnsi="Arial" w:cs="Arial"/>
          <w:u w:val="single"/>
        </w:rPr>
      </w:pPr>
      <w:r w:rsidRPr="00C6763D">
        <w:rPr>
          <w:rFonts w:ascii="Arial" w:hAnsi="Arial" w:cs="Arial"/>
          <w:b/>
          <w:u w:val="single"/>
        </w:rPr>
        <w:t>QINIRNIQ HIVUMUT 2021MUT</w:t>
      </w:r>
    </w:p>
    <w:p w14:paraId="6DF80CCF" w14:textId="12ADD5BF" w:rsidR="00696AA1" w:rsidRPr="00C6763D" w:rsidRDefault="00696AA1" w:rsidP="00BE498B">
      <w:pPr>
        <w:spacing w:line="360" w:lineRule="auto"/>
        <w:jc w:val="both"/>
        <w:rPr>
          <w:rFonts w:ascii="Arial" w:hAnsi="Arial" w:cs="Arial"/>
          <w:noProof/>
          <w:lang w:eastAsia="en-CA"/>
        </w:rPr>
      </w:pPr>
      <w:r w:rsidRPr="00C6763D">
        <w:rPr>
          <w:rFonts w:ascii="Arial" w:hAnsi="Arial" w:cs="Arial"/>
        </w:rPr>
        <w:t xml:space="preserve">Looking forward to 2021, the URRC will continue to review and make recommendations respecting applications forthcoming from the Minister Responsible for Qulliq Energy Corporation, anticipating updates to the Fuel Stabilization Account.  Uuktuutait QECtkut piumayut nutaanguqtirinirmun/himauhirnirmun puawaqarviit Iqalungni, Ikaluktuutiami, Urhuqtuumi, Igloolingmilu niriuktauyut piyauyullu atulihaaqtilugu 2021mi.   </w:t>
      </w:r>
    </w:p>
    <w:p w14:paraId="0E3FC073" w14:textId="77777777" w:rsidR="00550A3A" w:rsidRPr="00C6763D" w:rsidRDefault="00550A3A" w:rsidP="00BE498B">
      <w:pPr>
        <w:tabs>
          <w:tab w:val="left" w:pos="360"/>
        </w:tabs>
        <w:spacing w:line="360" w:lineRule="auto"/>
        <w:jc w:val="both"/>
        <w:rPr>
          <w:rFonts w:ascii="Arial" w:eastAsia="Arial Unicode MS" w:hAnsi="Arial" w:cs="Arial"/>
          <w:highlight w:val="yellow"/>
        </w:rPr>
      </w:pPr>
    </w:p>
    <w:p w14:paraId="697748AD" w14:textId="77777777" w:rsidR="00634213" w:rsidRPr="00C6763D" w:rsidRDefault="00634213" w:rsidP="00BE498B">
      <w:pPr>
        <w:tabs>
          <w:tab w:val="left" w:pos="360"/>
        </w:tabs>
        <w:spacing w:line="360" w:lineRule="auto"/>
        <w:jc w:val="both"/>
        <w:rPr>
          <w:rFonts w:ascii="Arial" w:eastAsia="Arial Unicode MS" w:hAnsi="Arial" w:cs="Arial"/>
        </w:rPr>
      </w:pPr>
    </w:p>
    <w:p w14:paraId="202C0A43" w14:textId="77777777" w:rsidR="0077138A" w:rsidRPr="00C6763D" w:rsidRDefault="0077138A" w:rsidP="00BE498B">
      <w:pPr>
        <w:jc w:val="both"/>
        <w:rPr>
          <w:rFonts w:ascii="Arial" w:eastAsia="Arial Unicode MS" w:hAnsi="Arial" w:cs="Arial"/>
        </w:rPr>
      </w:pPr>
    </w:p>
    <w:p w14:paraId="54927804" w14:textId="77777777" w:rsidR="00E32A39" w:rsidRPr="00C6763D" w:rsidRDefault="00E32A39" w:rsidP="00BE498B">
      <w:pPr>
        <w:jc w:val="both"/>
        <w:rPr>
          <w:rFonts w:ascii="Arial" w:eastAsia="Arial Unicode MS" w:hAnsi="Arial" w:cs="Arial"/>
        </w:rPr>
      </w:pPr>
    </w:p>
    <w:p w14:paraId="12131CD4" w14:textId="77777777" w:rsidR="00E32A39" w:rsidRPr="00C6763D" w:rsidRDefault="00E32A39" w:rsidP="00BE498B">
      <w:pPr>
        <w:jc w:val="both"/>
        <w:rPr>
          <w:rFonts w:ascii="Arial" w:eastAsia="Arial Unicode MS" w:hAnsi="Arial" w:cs="Arial"/>
        </w:rPr>
      </w:pPr>
    </w:p>
    <w:p w14:paraId="0245AFA9" w14:textId="77777777" w:rsidR="00E32A39" w:rsidRPr="00C6763D" w:rsidRDefault="00E32A39" w:rsidP="00BE498B">
      <w:pPr>
        <w:jc w:val="both"/>
        <w:rPr>
          <w:rFonts w:ascii="Arial" w:eastAsia="Arial Unicode MS" w:hAnsi="Arial" w:cs="Arial"/>
        </w:rPr>
      </w:pPr>
    </w:p>
    <w:p w14:paraId="4670942D" w14:textId="77777777" w:rsidR="00E32A39" w:rsidRPr="00C6763D" w:rsidRDefault="00E32A39" w:rsidP="00BE498B">
      <w:pPr>
        <w:jc w:val="both"/>
        <w:rPr>
          <w:rFonts w:ascii="Arial" w:eastAsia="Arial Unicode MS" w:hAnsi="Arial" w:cs="Arial"/>
        </w:rPr>
      </w:pPr>
    </w:p>
    <w:p w14:paraId="67F15B83" w14:textId="77777777" w:rsidR="00E32A39" w:rsidRPr="00C6763D" w:rsidRDefault="00E32A39" w:rsidP="00BE498B">
      <w:pPr>
        <w:jc w:val="both"/>
        <w:rPr>
          <w:rFonts w:ascii="Arial" w:eastAsia="Arial Unicode MS" w:hAnsi="Arial" w:cs="Arial"/>
        </w:rPr>
      </w:pPr>
    </w:p>
    <w:p w14:paraId="4A3BB325" w14:textId="77777777" w:rsidR="00E32A39" w:rsidRPr="00C6763D" w:rsidRDefault="00E32A39" w:rsidP="00BE498B">
      <w:pPr>
        <w:jc w:val="both"/>
        <w:rPr>
          <w:rFonts w:ascii="Arial" w:eastAsia="Arial Unicode MS" w:hAnsi="Arial" w:cs="Arial"/>
        </w:rPr>
      </w:pPr>
    </w:p>
    <w:p w14:paraId="6F547DF6" w14:textId="77777777" w:rsidR="00E0379F" w:rsidRPr="00C6763D" w:rsidRDefault="00E0379F" w:rsidP="00BE498B">
      <w:pPr>
        <w:jc w:val="both"/>
        <w:rPr>
          <w:rFonts w:ascii="Arial" w:eastAsia="Arial Unicode MS" w:hAnsi="Arial" w:cs="Arial"/>
        </w:rPr>
      </w:pPr>
    </w:p>
    <w:p w14:paraId="1771394F" w14:textId="77777777" w:rsidR="00B4673A" w:rsidRPr="00C6763D" w:rsidRDefault="00DB21D6" w:rsidP="00BE498B">
      <w:pPr>
        <w:jc w:val="both"/>
        <w:rPr>
          <w:rFonts w:ascii="Arial" w:eastAsia="Arial Unicode MS" w:hAnsi="Arial" w:cs="Arial"/>
          <w:b/>
          <w:sz w:val="28"/>
          <w:szCs w:val="28"/>
        </w:rPr>
      </w:pPr>
      <w:r w:rsidRPr="00C6763D">
        <w:rPr>
          <w:rFonts w:ascii="Arial" w:hAnsi="Arial" w:cs="Arial"/>
          <w:b/>
          <w:sz w:val="28"/>
        </w:rPr>
        <w:t>PITJUTIGIPLUGIT IGLUIN AULATJUTITTIGUN AKITUTILAANGINNUN KATIMAYIIT NUNAVUNMI</w:t>
      </w:r>
    </w:p>
    <w:p w14:paraId="6DB057C0" w14:textId="77777777" w:rsidR="00B70520" w:rsidRPr="00C6763D" w:rsidRDefault="00B70520" w:rsidP="00BE498B">
      <w:pPr>
        <w:tabs>
          <w:tab w:val="left" w:pos="360"/>
        </w:tabs>
        <w:spacing w:line="276" w:lineRule="auto"/>
        <w:jc w:val="both"/>
        <w:rPr>
          <w:rFonts w:ascii="Arial" w:eastAsia="Arial Unicode MS" w:hAnsi="Arial" w:cs="Arial"/>
          <w:sz w:val="28"/>
          <w:szCs w:val="28"/>
        </w:rPr>
      </w:pPr>
    </w:p>
    <w:p w14:paraId="2123489A" w14:textId="35CAFD38" w:rsidR="00E059D9" w:rsidRPr="00C6763D" w:rsidRDefault="00E059D9" w:rsidP="00BE498B">
      <w:pPr>
        <w:tabs>
          <w:tab w:val="left" w:pos="360"/>
        </w:tabs>
        <w:spacing w:line="276" w:lineRule="auto"/>
        <w:jc w:val="both"/>
        <w:rPr>
          <w:rFonts w:ascii="Arial" w:eastAsia="Arial Unicode MS" w:hAnsi="Arial" w:cs="Arial"/>
          <w:noProof/>
          <w:sz w:val="28"/>
          <w:szCs w:val="28"/>
        </w:rPr>
      </w:pPr>
    </w:p>
    <w:p w14:paraId="47610BC2" w14:textId="6A520D61" w:rsidR="000E2A7C" w:rsidRPr="00C6763D" w:rsidRDefault="000E2A7C" w:rsidP="00BE498B">
      <w:pPr>
        <w:tabs>
          <w:tab w:val="left" w:pos="360"/>
        </w:tabs>
        <w:spacing w:line="276" w:lineRule="auto"/>
        <w:jc w:val="both"/>
        <w:rPr>
          <w:rFonts w:ascii="Arial" w:eastAsia="Arial Unicode MS" w:hAnsi="Arial" w:cs="Arial"/>
          <w:noProof/>
          <w:sz w:val="28"/>
          <w:szCs w:val="28"/>
        </w:rPr>
      </w:pPr>
    </w:p>
    <w:p w14:paraId="68D82BE3" w14:textId="77777777" w:rsidR="000E2A7C" w:rsidRPr="00C6763D" w:rsidRDefault="000E2A7C" w:rsidP="00BE498B">
      <w:pPr>
        <w:tabs>
          <w:tab w:val="left" w:pos="360"/>
        </w:tabs>
        <w:spacing w:line="276" w:lineRule="auto"/>
        <w:jc w:val="both"/>
        <w:rPr>
          <w:rFonts w:ascii="Arial" w:eastAsia="Arial Unicode MS" w:hAnsi="Arial" w:cs="Arial"/>
          <w:sz w:val="28"/>
          <w:szCs w:val="28"/>
        </w:rPr>
      </w:pPr>
    </w:p>
    <w:p w14:paraId="13DD21BB" w14:textId="77777777" w:rsidR="0060128C" w:rsidRPr="00C6763D" w:rsidRDefault="0060128C" w:rsidP="00BE498B">
      <w:pPr>
        <w:tabs>
          <w:tab w:val="left" w:pos="360"/>
          <w:tab w:val="left" w:pos="4320"/>
        </w:tabs>
        <w:spacing w:line="276" w:lineRule="auto"/>
        <w:jc w:val="both"/>
        <w:rPr>
          <w:rFonts w:ascii="Arial" w:eastAsia="Arial Unicode MS" w:hAnsi="Arial" w:cs="Arial"/>
          <w:sz w:val="28"/>
          <w:szCs w:val="28"/>
          <w:u w:val="single"/>
        </w:rPr>
      </w:pPr>
      <w:r w:rsidRPr="00C6763D">
        <w:rPr>
          <w:rFonts w:ascii="Arial" w:hAnsi="Arial" w:cs="Arial"/>
          <w:sz w:val="28"/>
          <w:u w:val="single"/>
        </w:rPr>
        <w:t>______________________</w:t>
      </w:r>
    </w:p>
    <w:p w14:paraId="2563C240" w14:textId="30D90D0D" w:rsidR="00B4673A" w:rsidRPr="00C6763D" w:rsidRDefault="00B4673A" w:rsidP="00BE498B">
      <w:pPr>
        <w:tabs>
          <w:tab w:val="left" w:pos="360"/>
          <w:tab w:val="left" w:pos="4320"/>
        </w:tabs>
        <w:spacing w:line="276" w:lineRule="auto"/>
        <w:jc w:val="both"/>
        <w:rPr>
          <w:rFonts w:ascii="Arial" w:eastAsia="Arial Unicode MS" w:hAnsi="Arial" w:cs="Arial"/>
          <w:sz w:val="28"/>
          <w:szCs w:val="28"/>
          <w:u w:val="single"/>
        </w:rPr>
      </w:pPr>
      <w:r w:rsidRPr="00C6763D">
        <w:rPr>
          <w:rFonts w:ascii="Arial" w:hAnsi="Arial" w:cs="Arial"/>
          <w:b/>
          <w:sz w:val="28"/>
        </w:rPr>
        <w:t>UBLUANNI Qiqaiyalirvia 20, 2021</w:t>
      </w:r>
    </w:p>
    <w:p w14:paraId="7F1FD761" w14:textId="77777777" w:rsidR="003D5D09" w:rsidRPr="00C6763D" w:rsidRDefault="008565C8" w:rsidP="00BE498B">
      <w:pPr>
        <w:tabs>
          <w:tab w:val="left" w:pos="-3060"/>
          <w:tab w:val="left" w:pos="360"/>
        </w:tabs>
        <w:spacing w:line="276" w:lineRule="auto"/>
        <w:jc w:val="both"/>
        <w:rPr>
          <w:rFonts w:ascii="Arial" w:eastAsia="Arial Unicode MS" w:hAnsi="Arial" w:cs="Arial"/>
          <w:b/>
          <w:sz w:val="28"/>
          <w:szCs w:val="28"/>
        </w:rPr>
      </w:pPr>
      <w:r w:rsidRPr="00C6763D">
        <w:rPr>
          <w:rFonts w:ascii="Arial" w:hAnsi="Arial" w:cs="Arial"/>
          <w:b/>
          <w:sz w:val="28"/>
        </w:rPr>
        <w:t>Anthony Rose, Ikhivautalik</w:t>
      </w:r>
      <w:r w:rsidR="003D5D09" w:rsidRPr="00C6763D">
        <w:rPr>
          <w:rFonts w:ascii="Arial" w:hAnsi="Arial" w:cs="Arial"/>
          <w:b/>
          <w:sz w:val="28"/>
        </w:rPr>
        <w:br w:type="page"/>
      </w:r>
    </w:p>
    <w:p w14:paraId="0396A50B" w14:textId="77777777" w:rsidR="00B642D9" w:rsidRPr="00C6763D" w:rsidRDefault="002105E2" w:rsidP="00BE498B">
      <w:pPr>
        <w:tabs>
          <w:tab w:val="left" w:pos="360"/>
        </w:tabs>
        <w:spacing w:line="360" w:lineRule="auto"/>
        <w:jc w:val="both"/>
        <w:rPr>
          <w:rFonts w:ascii="Arial" w:eastAsia="Arial Unicode MS" w:hAnsi="Arial" w:cs="Arial"/>
          <w:b/>
          <w:caps/>
          <w:sz w:val="36"/>
          <w:szCs w:val="36"/>
        </w:rPr>
      </w:pPr>
      <w:r w:rsidRPr="00C6763D">
        <w:rPr>
          <w:rFonts w:ascii="Arial" w:hAnsi="Arial" w:cs="Arial"/>
          <w:b/>
          <w:sz w:val="36"/>
        </w:rPr>
        <w:lastRenderedPageBreak/>
        <w:t>NAUNAIRVINGANI I</w:t>
      </w:r>
    </w:p>
    <w:p w14:paraId="454653C3" w14:textId="77777777" w:rsidR="003D5D09" w:rsidRPr="00C6763D" w:rsidRDefault="003D5D09" w:rsidP="00BE498B">
      <w:pPr>
        <w:tabs>
          <w:tab w:val="left" w:pos="360"/>
        </w:tabs>
        <w:spacing w:line="360" w:lineRule="auto"/>
        <w:jc w:val="both"/>
        <w:rPr>
          <w:rFonts w:ascii="Arial" w:eastAsia="Arial Unicode MS" w:hAnsi="Arial" w:cs="Arial"/>
          <w:b/>
        </w:rPr>
      </w:pPr>
      <w:r w:rsidRPr="00C6763D">
        <w:rPr>
          <w:rFonts w:ascii="Arial" w:hAnsi="Arial" w:cs="Arial"/>
          <w:b/>
        </w:rPr>
        <w:t>CAMPUT Katimayiuyut:</w:t>
      </w:r>
    </w:p>
    <w:p w14:paraId="36084598" w14:textId="77777777" w:rsidR="00FE272A" w:rsidRPr="00C6763D" w:rsidRDefault="00FE272A" w:rsidP="00BE498B">
      <w:pPr>
        <w:tabs>
          <w:tab w:val="left" w:pos="360"/>
        </w:tabs>
        <w:spacing w:line="360" w:lineRule="auto"/>
        <w:jc w:val="both"/>
        <w:rPr>
          <w:rFonts w:ascii="Arial" w:eastAsia="Arial Unicode MS" w:hAnsi="Arial" w:cs="Arial"/>
          <w:b/>
        </w:rPr>
      </w:pPr>
    </w:p>
    <w:p w14:paraId="7662A551" w14:textId="77777777" w:rsidR="003D5D09" w:rsidRPr="00C6763D" w:rsidRDefault="003D5D09" w:rsidP="00BE498B">
      <w:pPr>
        <w:tabs>
          <w:tab w:val="left" w:pos="360"/>
        </w:tabs>
        <w:spacing w:line="360" w:lineRule="auto"/>
        <w:jc w:val="both"/>
        <w:rPr>
          <w:rFonts w:ascii="Arial" w:eastAsia="Arial Unicode MS" w:hAnsi="Arial" w:cs="Arial"/>
        </w:rPr>
      </w:pPr>
      <w:r w:rsidRPr="00C6763D">
        <w:rPr>
          <w:rFonts w:ascii="Arial" w:hAnsi="Arial" w:cs="Arial"/>
        </w:rPr>
        <w:t xml:space="preserve">Tamna nutaaq CAMPUT ilauniq ilaliutiqaqtuq hapkuninnga kanatami, aviktungniini, avikturhimayunilu Katimayiingit uvalu kamisinat: </w:t>
      </w:r>
    </w:p>
    <w:p w14:paraId="416D111B" w14:textId="35754C74"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9" w:history="1">
        <w:r w:rsidR="003D5D09" w:rsidRPr="00C6763D">
          <w:rPr>
            <w:rFonts w:ascii="Arial" w:hAnsi="Arial" w:cs="Arial"/>
          </w:rPr>
          <w:t>Alberta Utilities Commission-</w:t>
        </w:r>
        <w:proofErr w:type="spellStart"/>
        <w:r w:rsidR="003D5D09" w:rsidRPr="00C6763D">
          <w:rPr>
            <w:rFonts w:ascii="Arial" w:hAnsi="Arial" w:cs="Arial"/>
          </w:rPr>
          <w:t>kut</w:t>
        </w:r>
        <w:proofErr w:type="spellEnd"/>
      </w:hyperlink>
      <w:r w:rsidR="003D5D09" w:rsidRPr="00C6763D">
        <w:rPr>
          <w:rFonts w:ascii="Arial" w:hAnsi="Arial" w:cs="Arial"/>
        </w:rPr>
        <w:t xml:space="preserve"> </w:t>
      </w:r>
    </w:p>
    <w:p w14:paraId="10361C3E" w14:textId="7002BD01"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10" w:history="1">
        <w:r w:rsidR="003D5D09" w:rsidRPr="00C6763D">
          <w:rPr>
            <w:rFonts w:ascii="Arial" w:hAnsi="Arial" w:cs="Arial"/>
          </w:rPr>
          <w:t>British Columbia Utilities Commission-</w:t>
        </w:r>
        <w:proofErr w:type="spellStart"/>
        <w:r w:rsidR="003D5D09" w:rsidRPr="00C6763D">
          <w:rPr>
            <w:rFonts w:ascii="Arial" w:hAnsi="Arial" w:cs="Arial"/>
          </w:rPr>
          <w:t>kut</w:t>
        </w:r>
        <w:proofErr w:type="spellEnd"/>
        <w:r w:rsidR="003D5D09" w:rsidRPr="00C6763D">
          <w:rPr>
            <w:rFonts w:ascii="Arial" w:hAnsi="Arial" w:cs="Arial"/>
          </w:rPr>
          <w:t xml:space="preserve"> </w:t>
        </w:r>
      </w:hyperlink>
    </w:p>
    <w:p w14:paraId="06E62B6D" w14:textId="59C48775"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11" w:history="1">
        <w:r w:rsidR="003D5D09" w:rsidRPr="00C6763D">
          <w:rPr>
            <w:rFonts w:ascii="Arial" w:hAnsi="Arial" w:cs="Arial"/>
          </w:rPr>
          <w:t xml:space="preserve">Manitoba Public Utilities </w:t>
        </w:r>
        <w:proofErr w:type="spellStart"/>
        <w:r w:rsidR="003D5D09" w:rsidRPr="00C6763D">
          <w:rPr>
            <w:rFonts w:ascii="Arial" w:hAnsi="Arial" w:cs="Arial"/>
          </w:rPr>
          <w:t>Katimayiit</w:t>
        </w:r>
        <w:proofErr w:type="spellEnd"/>
      </w:hyperlink>
      <w:hyperlink r:id="rId12" w:history="1">
        <w:r w:rsidR="003D5D09" w:rsidRPr="00C6763D">
          <w:rPr>
            <w:rFonts w:ascii="Arial" w:hAnsi="Arial" w:cs="Arial"/>
          </w:rPr>
          <w:t xml:space="preserve"> </w:t>
        </w:r>
      </w:hyperlink>
    </w:p>
    <w:p w14:paraId="471CB137" w14:textId="638D823F"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13" w:history="1">
        <w:r w:rsidR="003D5D09" w:rsidRPr="00C6763D">
          <w:rPr>
            <w:rFonts w:ascii="Arial" w:hAnsi="Arial" w:cs="Arial"/>
          </w:rPr>
          <w:t xml:space="preserve">Kanatami Ikummadjutiit Katimayiit </w:t>
        </w:r>
      </w:hyperlink>
    </w:p>
    <w:p w14:paraId="32C762CC" w14:textId="46CA968F"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14" w:history="1">
        <w:r w:rsidR="003D5D09" w:rsidRPr="00C6763D">
          <w:rPr>
            <w:rFonts w:ascii="Arial" w:hAnsi="Arial" w:cs="Arial"/>
          </w:rPr>
          <w:t>New Brunswick Energy and Utilities Board-kut</w:t>
        </w:r>
      </w:hyperlink>
      <w:r w:rsidR="003D5D09" w:rsidRPr="00C6763D">
        <w:rPr>
          <w:rFonts w:ascii="Arial" w:hAnsi="Arial" w:cs="Arial"/>
        </w:rPr>
        <w:t xml:space="preserve"> </w:t>
      </w:r>
    </w:p>
    <w:p w14:paraId="26260174" w14:textId="64FEC676"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15" w:history="1">
        <w:r w:rsidR="003D5D09" w:rsidRPr="00C6763D">
          <w:rPr>
            <w:rFonts w:ascii="Arial" w:hAnsi="Arial" w:cs="Arial"/>
          </w:rPr>
          <w:t xml:space="preserve">Newfoundland &amp; Labrador Board of Commissioners of Public Utilities-kut </w:t>
        </w:r>
      </w:hyperlink>
    </w:p>
    <w:p w14:paraId="1B1294B6" w14:textId="1D1086E5"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16" w:history="1">
        <w:r w:rsidR="003D5D09" w:rsidRPr="00C6763D">
          <w:rPr>
            <w:rFonts w:ascii="Arial" w:hAnsi="Arial" w:cs="Arial"/>
          </w:rPr>
          <w:t>Northwest Territories Public Utilities Board-kut</w:t>
        </w:r>
      </w:hyperlink>
      <w:r w:rsidR="003D5D09" w:rsidRPr="00C6763D">
        <w:rPr>
          <w:rFonts w:ascii="Arial" w:hAnsi="Arial" w:cs="Arial"/>
        </w:rPr>
        <w:t xml:space="preserve"> </w:t>
      </w:r>
    </w:p>
    <w:p w14:paraId="32DFCE3A" w14:textId="74D9BA5E"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17" w:history="1">
        <w:r w:rsidR="003D5D09" w:rsidRPr="00C6763D">
          <w:rPr>
            <w:rFonts w:ascii="Arial" w:hAnsi="Arial" w:cs="Arial"/>
          </w:rPr>
          <w:t>Nova Scotia Utility and Review Board-</w:t>
        </w:r>
        <w:proofErr w:type="spellStart"/>
        <w:r w:rsidR="003D5D09" w:rsidRPr="00C6763D">
          <w:rPr>
            <w:rFonts w:ascii="Arial" w:hAnsi="Arial" w:cs="Arial"/>
          </w:rPr>
          <w:t>kut</w:t>
        </w:r>
        <w:proofErr w:type="spellEnd"/>
      </w:hyperlink>
      <w:hyperlink r:id="rId18" w:history="1">
        <w:r w:rsidR="003D5D09" w:rsidRPr="00C6763D">
          <w:rPr>
            <w:rFonts w:ascii="Arial" w:hAnsi="Arial" w:cs="Arial"/>
          </w:rPr>
          <w:t xml:space="preserve"> </w:t>
        </w:r>
      </w:hyperlink>
    </w:p>
    <w:p w14:paraId="4EF7652E" w14:textId="77777777" w:rsidR="003D5D09" w:rsidRPr="00C6763D" w:rsidRDefault="003D5D09" w:rsidP="00BE498B">
      <w:pPr>
        <w:pStyle w:val="ListParagraph"/>
        <w:numPr>
          <w:ilvl w:val="0"/>
          <w:numId w:val="3"/>
        </w:numPr>
        <w:tabs>
          <w:tab w:val="left" w:pos="360"/>
        </w:tabs>
        <w:spacing w:line="360" w:lineRule="auto"/>
        <w:jc w:val="both"/>
        <w:rPr>
          <w:rFonts w:ascii="Arial" w:eastAsia="Arial Unicode MS" w:hAnsi="Arial" w:cs="Arial"/>
        </w:rPr>
      </w:pPr>
      <w:r w:rsidRPr="00C6763D">
        <w:rPr>
          <w:rFonts w:ascii="Arial" w:hAnsi="Arial" w:cs="Arial"/>
        </w:rPr>
        <w:t xml:space="preserve">Nunavut Auladjutitigun Akitutilaanginnut Katimayiit </w:t>
      </w:r>
    </w:p>
    <w:p w14:paraId="03F174F3" w14:textId="5FCFA0EE"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19" w:history="1">
        <w:r w:rsidR="003D5D09" w:rsidRPr="00C6763D">
          <w:rPr>
            <w:rFonts w:ascii="Arial" w:hAnsi="Arial" w:cs="Arial"/>
          </w:rPr>
          <w:t>Ontario Energy Board-</w:t>
        </w:r>
        <w:proofErr w:type="spellStart"/>
        <w:r w:rsidR="003D5D09" w:rsidRPr="00C6763D">
          <w:rPr>
            <w:rFonts w:ascii="Arial" w:hAnsi="Arial" w:cs="Arial"/>
          </w:rPr>
          <w:t>kut</w:t>
        </w:r>
        <w:proofErr w:type="spellEnd"/>
        <w:r w:rsidR="003D5D09" w:rsidRPr="00C6763D">
          <w:rPr>
            <w:rFonts w:ascii="Arial" w:hAnsi="Arial" w:cs="Arial"/>
          </w:rPr>
          <w:t xml:space="preserve"> </w:t>
        </w:r>
      </w:hyperlink>
    </w:p>
    <w:p w14:paraId="61203C95" w14:textId="3B5DC32C"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20" w:history="1">
        <w:r w:rsidR="003D5D09" w:rsidRPr="00C6763D">
          <w:rPr>
            <w:rFonts w:ascii="Arial" w:hAnsi="Arial" w:cs="Arial"/>
          </w:rPr>
          <w:t xml:space="preserve">Prince Edward Island - Island Regulatory ukualu Appeals Commission-kut </w:t>
        </w:r>
      </w:hyperlink>
    </w:p>
    <w:p w14:paraId="2CC103B6" w14:textId="17153A5D"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21" w:history="1">
        <w:proofErr w:type="spellStart"/>
        <w:r w:rsidR="003D5D09" w:rsidRPr="00C6763D">
          <w:rPr>
            <w:rFonts w:ascii="Arial" w:hAnsi="Arial" w:cs="Arial"/>
          </w:rPr>
          <w:t>Régie</w:t>
        </w:r>
        <w:proofErr w:type="spellEnd"/>
        <w:r w:rsidR="003D5D09" w:rsidRPr="00C6763D">
          <w:rPr>
            <w:rFonts w:ascii="Arial" w:hAnsi="Arial" w:cs="Arial"/>
          </w:rPr>
          <w:t xml:space="preserve"> de </w:t>
        </w:r>
        <w:proofErr w:type="spellStart"/>
        <w:r w:rsidR="003D5D09" w:rsidRPr="00C6763D">
          <w:rPr>
            <w:rFonts w:ascii="Arial" w:hAnsi="Arial" w:cs="Arial"/>
          </w:rPr>
          <w:t>l'énergie</w:t>
        </w:r>
        <w:proofErr w:type="spellEnd"/>
        <w:r w:rsidR="003D5D09" w:rsidRPr="00C6763D">
          <w:rPr>
            <w:rFonts w:ascii="Arial" w:hAnsi="Arial" w:cs="Arial"/>
          </w:rPr>
          <w:t xml:space="preserve"> du Québec </w:t>
        </w:r>
      </w:hyperlink>
    </w:p>
    <w:p w14:paraId="03B81FF5" w14:textId="246CD149"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22" w:history="1">
        <w:r w:rsidR="003D5D09" w:rsidRPr="00C6763D">
          <w:rPr>
            <w:rFonts w:ascii="Arial" w:hAnsi="Arial" w:cs="Arial"/>
          </w:rPr>
          <w:t>Saskatchewan Rate Review Panel-</w:t>
        </w:r>
        <w:proofErr w:type="spellStart"/>
        <w:r w:rsidR="003D5D09" w:rsidRPr="00C6763D">
          <w:rPr>
            <w:rFonts w:ascii="Arial" w:hAnsi="Arial" w:cs="Arial"/>
          </w:rPr>
          <w:t>kut</w:t>
        </w:r>
        <w:proofErr w:type="spellEnd"/>
        <w:r w:rsidR="003D5D09" w:rsidRPr="00C6763D">
          <w:rPr>
            <w:rFonts w:ascii="Arial" w:hAnsi="Arial" w:cs="Arial"/>
          </w:rPr>
          <w:t xml:space="preserve"> </w:t>
        </w:r>
      </w:hyperlink>
    </w:p>
    <w:p w14:paraId="49AEAE61" w14:textId="7DA5ACA4" w:rsidR="003D5D09" w:rsidRPr="00C6763D" w:rsidRDefault="003472D7" w:rsidP="00BE498B">
      <w:pPr>
        <w:pStyle w:val="ListParagraph"/>
        <w:numPr>
          <w:ilvl w:val="0"/>
          <w:numId w:val="3"/>
        </w:numPr>
        <w:tabs>
          <w:tab w:val="left" w:pos="360"/>
        </w:tabs>
        <w:spacing w:line="360" w:lineRule="auto"/>
        <w:jc w:val="both"/>
        <w:rPr>
          <w:rFonts w:ascii="Arial" w:eastAsia="Arial Unicode MS" w:hAnsi="Arial" w:cs="Arial"/>
        </w:rPr>
      </w:pPr>
      <w:hyperlink r:id="rId23" w:history="1">
        <w:r w:rsidR="003D5D09" w:rsidRPr="00C6763D">
          <w:rPr>
            <w:rFonts w:ascii="Arial" w:hAnsi="Arial" w:cs="Arial"/>
          </w:rPr>
          <w:t>Yukon Utilities Board-</w:t>
        </w:r>
        <w:proofErr w:type="spellStart"/>
        <w:r w:rsidR="003D5D09" w:rsidRPr="00C6763D">
          <w:rPr>
            <w:rFonts w:ascii="Arial" w:hAnsi="Arial" w:cs="Arial"/>
          </w:rPr>
          <w:t>kut</w:t>
        </w:r>
        <w:proofErr w:type="spellEnd"/>
      </w:hyperlink>
      <w:r w:rsidR="003D5D09" w:rsidRPr="00C6763D">
        <w:rPr>
          <w:rFonts w:ascii="Arial" w:hAnsi="Arial" w:cs="Arial"/>
        </w:rPr>
        <w:t xml:space="preserve"> </w:t>
      </w:r>
    </w:p>
    <w:p w14:paraId="4D6497CE" w14:textId="77777777" w:rsidR="00E32A39" w:rsidRPr="00C6763D" w:rsidRDefault="003D5D09" w:rsidP="00BE498B">
      <w:pPr>
        <w:tabs>
          <w:tab w:val="left" w:pos="360"/>
        </w:tabs>
        <w:spacing w:line="360" w:lineRule="auto"/>
        <w:jc w:val="both"/>
        <w:rPr>
          <w:rFonts w:ascii="Arial" w:eastAsia="Arial Unicode MS" w:hAnsi="Arial" w:cs="Arial"/>
        </w:rPr>
      </w:pPr>
      <w:r w:rsidRPr="00C6763D">
        <w:rPr>
          <w:rFonts w:ascii="Arial" w:hAnsi="Arial" w:cs="Arial"/>
        </w:rPr>
        <w:t> </w:t>
      </w:r>
    </w:p>
    <w:p w14:paraId="27208823" w14:textId="77777777" w:rsidR="00E32A39" w:rsidRPr="00C6763D" w:rsidRDefault="00E32A39" w:rsidP="00BE498B">
      <w:pPr>
        <w:jc w:val="both"/>
        <w:rPr>
          <w:rFonts w:ascii="Arial" w:eastAsia="Arial Unicode MS" w:hAnsi="Arial" w:cs="Arial"/>
        </w:rPr>
      </w:pPr>
      <w:r w:rsidRPr="00C6763D">
        <w:rPr>
          <w:rFonts w:ascii="Arial" w:hAnsi="Arial" w:cs="Arial"/>
        </w:rPr>
        <w:br w:type="page"/>
      </w:r>
    </w:p>
    <w:p w14:paraId="26137970" w14:textId="77777777" w:rsidR="003D5D09" w:rsidRPr="00C6763D" w:rsidRDefault="003D5D09" w:rsidP="00BE498B">
      <w:pPr>
        <w:tabs>
          <w:tab w:val="left" w:pos="360"/>
        </w:tabs>
        <w:spacing w:line="360" w:lineRule="auto"/>
        <w:jc w:val="both"/>
        <w:rPr>
          <w:rFonts w:ascii="Arial" w:eastAsia="Arial Unicode MS" w:hAnsi="Arial" w:cs="Arial"/>
        </w:rPr>
      </w:pPr>
    </w:p>
    <w:p w14:paraId="5426858B" w14:textId="77777777" w:rsidR="003D5D09" w:rsidRPr="00C6763D" w:rsidRDefault="00EE1005" w:rsidP="00BE498B">
      <w:pPr>
        <w:tabs>
          <w:tab w:val="left" w:pos="360"/>
        </w:tabs>
        <w:spacing w:line="360" w:lineRule="auto"/>
        <w:jc w:val="both"/>
        <w:rPr>
          <w:rFonts w:ascii="Arial" w:eastAsia="Arial Unicode MS" w:hAnsi="Arial" w:cs="Arial"/>
          <w:b/>
        </w:rPr>
      </w:pPr>
      <w:r w:rsidRPr="00C6763D">
        <w:rPr>
          <w:rFonts w:ascii="Arial" w:hAnsi="Arial" w:cs="Arial"/>
          <w:b/>
        </w:rPr>
        <w:t>CAMPUT Katimayiit Ilauyut:</w:t>
      </w:r>
    </w:p>
    <w:p w14:paraId="64DE06C0" w14:textId="57DD0896" w:rsidR="003D5D09" w:rsidRPr="00C6763D" w:rsidRDefault="003472D7" w:rsidP="00BE498B">
      <w:pPr>
        <w:tabs>
          <w:tab w:val="left" w:pos="360"/>
        </w:tabs>
        <w:spacing w:line="360" w:lineRule="auto"/>
        <w:jc w:val="both"/>
        <w:rPr>
          <w:rFonts w:ascii="Arial" w:eastAsia="Arial Unicode MS" w:hAnsi="Arial" w:cs="Arial"/>
        </w:rPr>
      </w:pPr>
      <w:hyperlink r:id="rId24" w:history="1">
        <w:r w:rsidR="003D5D09" w:rsidRPr="00C6763D">
          <w:rPr>
            <w:rFonts w:ascii="Arial" w:hAnsi="Arial" w:cs="Arial"/>
          </w:rPr>
          <w:t>Canadian Nuclear Safety Commission</w:t>
        </w:r>
      </w:hyperlink>
      <w:r w:rsidR="003D5D09" w:rsidRPr="00C6763D">
        <w:rPr>
          <w:rFonts w:ascii="Arial" w:hAnsi="Arial" w:cs="Arial"/>
        </w:rPr>
        <w:t xml:space="preserve"> (CNSC) </w:t>
      </w:r>
    </w:p>
    <w:p w14:paraId="34B5EB1D" w14:textId="559F49D1" w:rsidR="00172D9F" w:rsidRPr="00C6763D" w:rsidRDefault="003472D7" w:rsidP="00BE498B">
      <w:pPr>
        <w:tabs>
          <w:tab w:val="left" w:pos="360"/>
        </w:tabs>
        <w:spacing w:line="360" w:lineRule="auto"/>
        <w:jc w:val="both"/>
        <w:rPr>
          <w:rFonts w:ascii="Arial" w:eastAsia="Arial Unicode MS" w:hAnsi="Arial" w:cs="Arial"/>
        </w:rPr>
      </w:pPr>
      <w:hyperlink r:id="rId25" w:history="1">
        <w:proofErr w:type="spellStart"/>
        <w:r w:rsidR="00172D9F" w:rsidRPr="00C6763D">
          <w:rPr>
            <w:rFonts w:ascii="Arial" w:hAnsi="Arial" w:cs="Arial"/>
          </w:rPr>
          <w:t>Comisión</w:t>
        </w:r>
        <w:proofErr w:type="spellEnd"/>
        <w:r w:rsidR="00172D9F" w:rsidRPr="00C6763D">
          <w:rPr>
            <w:rFonts w:ascii="Arial" w:hAnsi="Arial" w:cs="Arial"/>
          </w:rPr>
          <w:t xml:space="preserve"> </w:t>
        </w:r>
        <w:proofErr w:type="spellStart"/>
        <w:r w:rsidR="00172D9F" w:rsidRPr="00C6763D">
          <w:rPr>
            <w:rFonts w:ascii="Arial" w:hAnsi="Arial" w:cs="Arial"/>
          </w:rPr>
          <w:t>Reguladora</w:t>
        </w:r>
        <w:proofErr w:type="spellEnd"/>
        <w:r w:rsidR="00172D9F" w:rsidRPr="00C6763D">
          <w:rPr>
            <w:rFonts w:ascii="Arial" w:hAnsi="Arial" w:cs="Arial"/>
          </w:rPr>
          <w:t xml:space="preserve"> de </w:t>
        </w:r>
        <w:proofErr w:type="spellStart"/>
        <w:r w:rsidR="00172D9F" w:rsidRPr="00C6763D">
          <w:rPr>
            <w:rFonts w:ascii="Arial" w:hAnsi="Arial" w:cs="Arial"/>
          </w:rPr>
          <w:t>Energía</w:t>
        </w:r>
        <w:proofErr w:type="spellEnd"/>
      </w:hyperlink>
      <w:r w:rsidR="00172D9F" w:rsidRPr="00C6763D">
        <w:rPr>
          <w:rFonts w:ascii="Arial" w:hAnsi="Arial" w:cs="Arial"/>
        </w:rPr>
        <w:t xml:space="preserve"> (CRE), Mexico </w:t>
      </w:r>
    </w:p>
    <w:p w14:paraId="42097893" w14:textId="77777777" w:rsidR="00172D9F" w:rsidRPr="00C6763D" w:rsidRDefault="00172D9F" w:rsidP="00BE498B">
      <w:pPr>
        <w:tabs>
          <w:tab w:val="left" w:pos="360"/>
        </w:tabs>
        <w:spacing w:line="360" w:lineRule="auto"/>
        <w:jc w:val="both"/>
        <w:rPr>
          <w:rFonts w:ascii="Arial" w:eastAsia="Arial Unicode MS" w:hAnsi="Arial" w:cs="Arial"/>
        </w:rPr>
      </w:pPr>
      <w:r w:rsidRPr="00C6763D">
        <w:rPr>
          <w:rFonts w:ascii="Arial" w:hAnsi="Arial" w:cs="Arial"/>
        </w:rPr>
        <w:t>Utilities Regulation &amp; Competition Authority (URCA), Bahamasmi</w:t>
      </w:r>
    </w:p>
    <w:p w14:paraId="00636C5C" w14:textId="77777777" w:rsidR="00B642D9" w:rsidRPr="00C6763D" w:rsidRDefault="00B642D9" w:rsidP="00C6257C">
      <w:pPr>
        <w:tabs>
          <w:tab w:val="left" w:pos="360"/>
        </w:tabs>
        <w:spacing w:line="360" w:lineRule="auto"/>
        <w:jc w:val="both"/>
        <w:rPr>
          <w:rFonts w:ascii="Arial" w:hAnsi="Arial" w:cs="Arial"/>
        </w:rPr>
      </w:pPr>
      <w:r w:rsidRPr="00C6763D">
        <w:rPr>
          <w:rFonts w:ascii="Arial" w:hAnsi="Arial" w:cs="Arial"/>
        </w:rPr>
        <w:t>ILITTURIHIMALUGU: Taimaali CAMPUT piqaqtut 14nik ilauyunik katimayiini uvalu kamisinat, uvalu pingahut ilauyut katimayiinun uvalu kamisinanun, tamaita tadja katimayiuyut/kamisinat uvalu havaktut ilauyut katimayiit uvalu kamisinat ihumagiyauyut attautit ilauyut hapkununga CAMPUTnun.</w:t>
      </w:r>
    </w:p>
    <w:p w14:paraId="0140A772" w14:textId="77777777" w:rsidR="00B642D9" w:rsidRPr="00C6763D" w:rsidRDefault="00B642D9" w:rsidP="00BE498B">
      <w:pPr>
        <w:spacing w:after="100" w:afterAutospacing="1"/>
        <w:jc w:val="both"/>
        <w:rPr>
          <w:rFonts w:ascii="Arial" w:hAnsi="Arial" w:cs="Arial"/>
          <w:b/>
          <w:bCs/>
        </w:rPr>
      </w:pPr>
    </w:p>
    <w:p w14:paraId="28645F5D" w14:textId="77777777" w:rsidR="00EE1005" w:rsidRPr="00C6763D" w:rsidRDefault="00EE1005" w:rsidP="00BE498B">
      <w:pPr>
        <w:tabs>
          <w:tab w:val="left" w:pos="360"/>
        </w:tabs>
        <w:spacing w:line="360" w:lineRule="auto"/>
        <w:jc w:val="both"/>
        <w:rPr>
          <w:rFonts w:ascii="Arial" w:eastAsia="Arial Unicode MS" w:hAnsi="Arial" w:cs="Arial"/>
          <w:b/>
        </w:rPr>
      </w:pPr>
      <w:r w:rsidRPr="00C6763D">
        <w:rPr>
          <w:rFonts w:ascii="Arial" w:hAnsi="Arial" w:cs="Arial"/>
          <w:b/>
        </w:rPr>
        <w:t xml:space="preserve">CAMPUTkunnut Atannguyat Katimayit: </w:t>
      </w:r>
    </w:p>
    <w:p w14:paraId="1C28F18A" w14:textId="77777777" w:rsidR="00464D3D" w:rsidRPr="00C6763D" w:rsidRDefault="003D5D09" w:rsidP="00BE498B">
      <w:pPr>
        <w:tabs>
          <w:tab w:val="left" w:pos="360"/>
        </w:tabs>
        <w:spacing w:line="360" w:lineRule="auto"/>
        <w:jc w:val="both"/>
        <w:rPr>
          <w:rFonts w:ascii="Arial" w:eastAsia="Arial Unicode MS" w:hAnsi="Arial" w:cs="Arial"/>
        </w:rPr>
      </w:pPr>
      <w:r w:rsidRPr="00C6763D">
        <w:rPr>
          <w:rFonts w:ascii="Arial" w:hAnsi="Arial" w:cs="Arial"/>
        </w:rPr>
        <w:t xml:space="preserve">Havaangit CAMPUT tiliuqtauyut munariyaublutiklu Atanguyanin Katimayiinin kitut niruaqtauhimayut ukiuq tamaat Katimayiinin ilauyunin. Katimayiit ilauyut ikhivautalik, tugliq ikhivautalik, kinguani ikhivautaliugaluaq, Titiraqti-Maniliqiyi, ikhivautalik Iliniaqtuliqinin, uvalu ikhivautalik maligaliqiyit auladjutaini katimayiit. Atanguyaq aulapkaiyi hapkununga CAMPUTMUN tunihiyuq ikayuutinik haffumunga atanguyat katimayiinun uvalu munaqhibluni ublunin ublunun auladjutainik hapkua kavakviup. </w:t>
      </w:r>
    </w:p>
    <w:p w14:paraId="69C70CCD" w14:textId="77777777" w:rsidR="00C620B1" w:rsidRPr="00C6763D" w:rsidRDefault="00C620B1" w:rsidP="00BE498B">
      <w:pPr>
        <w:spacing w:after="225"/>
        <w:jc w:val="both"/>
        <w:rPr>
          <w:rFonts w:ascii="Arial" w:hAnsi="Arial" w:cs="Arial"/>
          <w:b/>
          <w:color w:val="646464"/>
        </w:rPr>
      </w:pPr>
    </w:p>
    <w:p w14:paraId="00FD54ED" w14:textId="77777777" w:rsidR="006D484C" w:rsidRPr="00C6763D" w:rsidRDefault="00DA06A4" w:rsidP="00C6257C">
      <w:pPr>
        <w:rPr>
          <w:rFonts w:ascii="Arial" w:eastAsia="Arial Unicode MS" w:hAnsi="Arial" w:cs="Arial"/>
        </w:rPr>
      </w:pPr>
      <w:r w:rsidRPr="00C6763D">
        <w:rPr>
          <w:rFonts w:ascii="Arial" w:hAnsi="Arial" w:cs="Arial"/>
        </w:rPr>
        <w:t xml:space="preserve">François Beaulieu </w:t>
      </w:r>
    </w:p>
    <w:p w14:paraId="1DE40644" w14:textId="77777777" w:rsidR="006D484C" w:rsidRPr="00C6763D" w:rsidRDefault="00DA06A4" w:rsidP="00C6257C">
      <w:pPr>
        <w:rPr>
          <w:rFonts w:ascii="Arial" w:eastAsia="Arial Unicode MS" w:hAnsi="Arial" w:cs="Arial"/>
        </w:rPr>
      </w:pPr>
      <w:r w:rsidRPr="00C6763D">
        <w:rPr>
          <w:rFonts w:ascii="Arial" w:hAnsi="Arial" w:cs="Arial"/>
        </w:rPr>
        <w:t xml:space="preserve">Katimayiit/Katimayingit: New Brunswick Energy and Utilities Katimayiit </w:t>
      </w:r>
    </w:p>
    <w:p w14:paraId="6C6BC34B" w14:textId="5ADFC345" w:rsidR="00DA06A4" w:rsidRPr="00C6763D" w:rsidRDefault="003472D7" w:rsidP="00C6257C">
      <w:pPr>
        <w:rPr>
          <w:rFonts w:ascii="Arial" w:eastAsia="Arial Unicode MS" w:hAnsi="Arial" w:cs="Arial"/>
        </w:rPr>
      </w:pPr>
      <w:hyperlink r:id="rId26" w:history="1">
        <w:r w:rsidR="006D484C" w:rsidRPr="00C6763D">
          <w:rPr>
            <w:rStyle w:val="Hyperlink"/>
            <w:rFonts w:ascii="Arial" w:hAnsi="Arial" w:cs="Arial"/>
          </w:rPr>
          <w:t>francois.beaulieu@nbeub.ca</w:t>
        </w:r>
      </w:hyperlink>
    </w:p>
    <w:p w14:paraId="7D30065C" w14:textId="77777777" w:rsidR="00DA06A4" w:rsidRPr="00C6763D" w:rsidRDefault="00DA06A4" w:rsidP="00C6257C">
      <w:pPr>
        <w:rPr>
          <w:rFonts w:ascii="Arial" w:hAnsi="Arial" w:cs="Arial"/>
        </w:rPr>
      </w:pPr>
    </w:p>
    <w:p w14:paraId="24C79EAB" w14:textId="42EE152C" w:rsidR="00D16062" w:rsidRPr="00C6763D" w:rsidRDefault="00A1140A" w:rsidP="00C6257C">
      <w:pPr>
        <w:rPr>
          <w:rFonts w:ascii="Arial" w:hAnsi="Arial" w:cs="Arial"/>
        </w:rPr>
      </w:pPr>
      <w:r w:rsidRPr="00C6763D">
        <w:rPr>
          <w:rFonts w:ascii="Arial" w:hAnsi="Arial" w:cs="Arial"/>
        </w:rPr>
        <w:t xml:space="preserve">Christine Long, Vice-Chair, </w:t>
      </w:r>
    </w:p>
    <w:p w14:paraId="191EDD7D" w14:textId="555320EE" w:rsidR="00A1140A" w:rsidRPr="00C6763D" w:rsidRDefault="00D16062" w:rsidP="00C6257C">
      <w:pPr>
        <w:rPr>
          <w:rFonts w:ascii="Arial" w:hAnsi="Arial" w:cs="Arial"/>
        </w:rPr>
      </w:pPr>
      <w:r w:rsidRPr="00C6763D">
        <w:rPr>
          <w:rFonts w:ascii="Arial" w:hAnsi="Arial" w:cs="Arial"/>
        </w:rPr>
        <w:t>Registrar Ontario Energy Katimayiit</w:t>
      </w:r>
      <w:hyperlink r:id="rId27" w:history="1">
        <w:r w:rsidR="00A1140A" w:rsidRPr="00C6763D">
          <w:rPr>
            <w:rStyle w:val="Hyperlink"/>
            <w:rFonts w:ascii="Arial" w:hAnsi="Arial" w:cs="Arial"/>
            <w:color w:val="auto"/>
            <w:u w:val="none"/>
          </w:rPr>
          <w:t>Christine.long@oeb.ca</w:t>
        </w:r>
      </w:hyperlink>
    </w:p>
    <w:p w14:paraId="5023D64E" w14:textId="77777777" w:rsidR="00A1140A" w:rsidRPr="00C6763D" w:rsidRDefault="00A1140A" w:rsidP="00C6257C">
      <w:pPr>
        <w:rPr>
          <w:rFonts w:ascii="Arial" w:hAnsi="Arial" w:cs="Arial"/>
        </w:rPr>
      </w:pPr>
    </w:p>
    <w:p w14:paraId="17519670" w14:textId="77777777" w:rsidR="00C6257C" w:rsidRPr="00C6763D" w:rsidRDefault="00D16062" w:rsidP="00C6257C">
      <w:pPr>
        <w:rPr>
          <w:rFonts w:ascii="Arial" w:hAnsi="Arial" w:cs="Arial"/>
        </w:rPr>
      </w:pPr>
      <w:r w:rsidRPr="00C6763D">
        <w:rPr>
          <w:rFonts w:ascii="Arial" w:hAnsi="Arial" w:cs="Arial"/>
        </w:rPr>
        <w:t>Jennifer Nicholson, Titiraqti-Maniliqiyi</w:t>
      </w:r>
    </w:p>
    <w:p w14:paraId="370833F5" w14:textId="77777777" w:rsidR="00C6257C" w:rsidRPr="00C6763D" w:rsidRDefault="00D16062" w:rsidP="00C6257C">
      <w:pPr>
        <w:rPr>
          <w:rFonts w:ascii="Arial" w:hAnsi="Arial" w:cs="Arial"/>
          <w:shd w:val="clear" w:color="auto" w:fill="FFFFFF"/>
        </w:rPr>
      </w:pPr>
      <w:r w:rsidRPr="00C6763D">
        <w:rPr>
          <w:rFonts w:ascii="Arial" w:hAnsi="Arial" w:cs="Arial"/>
          <w:shd w:val="clear" w:color="auto" w:fill="FFFFFF"/>
        </w:rPr>
        <w:t>Ilauyuq, Nova Scotia Utility Review Katimayiit</w:t>
      </w:r>
    </w:p>
    <w:p w14:paraId="3DA95D5B" w14:textId="4D7906D7" w:rsidR="00DA06A4" w:rsidRPr="00C6763D" w:rsidRDefault="00D16062" w:rsidP="00C6257C">
      <w:pPr>
        <w:rPr>
          <w:rFonts w:ascii="Arial" w:hAnsi="Arial" w:cs="Arial"/>
          <w:lang w:val="fr-CA"/>
        </w:rPr>
      </w:pPr>
      <w:r w:rsidRPr="00C6763D">
        <w:rPr>
          <w:rFonts w:ascii="Arial" w:hAnsi="Arial" w:cs="Arial"/>
          <w:shd w:val="clear" w:color="auto" w:fill="FFFFFF"/>
          <w:lang w:val="fr-CA"/>
        </w:rPr>
        <w:t>jennifer.nicholson@novascotia.ca</w:t>
      </w:r>
    </w:p>
    <w:p w14:paraId="2029E89F" w14:textId="2C20BC96" w:rsidR="006D484C" w:rsidRPr="00C6763D" w:rsidRDefault="006D484C" w:rsidP="00C6257C">
      <w:pPr>
        <w:rPr>
          <w:rStyle w:val="Strong"/>
          <w:rFonts w:ascii="Arial" w:hAnsi="Arial" w:cs="Arial"/>
          <w:b w:val="0"/>
          <w:bCs w:val="0"/>
          <w:shd w:val="clear" w:color="auto" w:fill="FFFFFF"/>
          <w:lang w:val="fr-CA"/>
        </w:rPr>
      </w:pPr>
    </w:p>
    <w:p w14:paraId="7EEF83A1" w14:textId="197B1076" w:rsidR="00D016C1" w:rsidRPr="00C6763D" w:rsidRDefault="00D016C1" w:rsidP="00C6257C">
      <w:pPr>
        <w:rPr>
          <w:rStyle w:val="Strong"/>
          <w:rFonts w:ascii="Arial" w:hAnsi="Arial" w:cs="Arial"/>
          <w:b w:val="0"/>
          <w:bCs w:val="0"/>
          <w:shd w:val="clear" w:color="auto" w:fill="FFFFFF"/>
          <w:lang w:val="fr-CA"/>
        </w:rPr>
      </w:pPr>
      <w:r w:rsidRPr="00C6763D">
        <w:rPr>
          <w:rStyle w:val="Strong"/>
          <w:rFonts w:ascii="Arial" w:hAnsi="Arial" w:cs="Arial"/>
          <w:b w:val="0"/>
          <w:shd w:val="clear" w:color="auto" w:fill="FFFFFF"/>
          <w:lang w:val="fr-CA"/>
        </w:rPr>
        <w:t xml:space="preserve">Anne Michaud, </w:t>
      </w:r>
      <w:proofErr w:type="spellStart"/>
      <w:r w:rsidRPr="00C6763D">
        <w:rPr>
          <w:rStyle w:val="Strong"/>
          <w:rFonts w:ascii="Arial" w:hAnsi="Arial" w:cs="Arial"/>
          <w:b w:val="0"/>
          <w:shd w:val="clear" w:color="auto" w:fill="FFFFFF"/>
          <w:lang w:val="fr-CA"/>
        </w:rPr>
        <w:t>CIghivautalik</w:t>
      </w:r>
      <w:proofErr w:type="spellEnd"/>
      <w:r w:rsidRPr="00C6763D">
        <w:rPr>
          <w:rStyle w:val="Strong"/>
          <w:rFonts w:ascii="Arial" w:hAnsi="Arial" w:cs="Arial"/>
          <w:b w:val="0"/>
          <w:shd w:val="clear" w:color="auto" w:fill="FFFFFF"/>
          <w:lang w:val="fr-CA"/>
        </w:rPr>
        <w:t xml:space="preserve">, </w:t>
      </w:r>
      <w:proofErr w:type="spellStart"/>
      <w:r w:rsidRPr="00C6763D">
        <w:rPr>
          <w:rStyle w:val="Strong"/>
          <w:rFonts w:ascii="Arial" w:hAnsi="Arial" w:cs="Arial"/>
          <w:b w:val="0"/>
          <w:shd w:val="clear" w:color="auto" w:fill="FFFFFF"/>
          <w:lang w:val="fr-CA"/>
        </w:rPr>
        <w:t>Iliniaqtuliqiinun</w:t>
      </w:r>
      <w:proofErr w:type="spellEnd"/>
    </w:p>
    <w:p w14:paraId="366AC490" w14:textId="297BF5E8" w:rsidR="00D016C1" w:rsidRPr="00C6763D" w:rsidRDefault="00D016C1" w:rsidP="00BE498B">
      <w:pPr>
        <w:jc w:val="both"/>
        <w:rPr>
          <w:rStyle w:val="Strong"/>
          <w:rFonts w:ascii="Arial" w:hAnsi="Arial" w:cs="Arial"/>
          <w:b w:val="0"/>
          <w:bCs w:val="0"/>
          <w:shd w:val="clear" w:color="auto" w:fill="FFFFFF"/>
          <w:lang w:val="fr-CA"/>
        </w:rPr>
      </w:pPr>
      <w:proofErr w:type="spellStart"/>
      <w:r w:rsidRPr="00C6763D">
        <w:rPr>
          <w:rStyle w:val="Strong"/>
          <w:rFonts w:ascii="Arial" w:hAnsi="Arial" w:cs="Arial"/>
          <w:b w:val="0"/>
          <w:shd w:val="clear" w:color="auto" w:fill="FFFFFF"/>
          <w:lang w:val="fr-CA"/>
        </w:rPr>
        <w:t>Tugliq</w:t>
      </w:r>
      <w:proofErr w:type="spellEnd"/>
      <w:r w:rsidRPr="00C6763D">
        <w:rPr>
          <w:rStyle w:val="Strong"/>
          <w:rFonts w:ascii="Arial" w:hAnsi="Arial" w:cs="Arial"/>
          <w:b w:val="0"/>
          <w:shd w:val="clear" w:color="auto" w:fill="FFFFFF"/>
          <w:lang w:val="fr-CA"/>
        </w:rPr>
        <w:t xml:space="preserve"> </w:t>
      </w:r>
      <w:proofErr w:type="spellStart"/>
      <w:r w:rsidRPr="00C6763D">
        <w:rPr>
          <w:rStyle w:val="Strong"/>
          <w:rFonts w:ascii="Arial" w:hAnsi="Arial" w:cs="Arial"/>
          <w:b w:val="0"/>
          <w:shd w:val="clear" w:color="auto" w:fill="FFFFFF"/>
          <w:lang w:val="fr-CA"/>
        </w:rPr>
        <w:t>Ighivautalik</w:t>
      </w:r>
      <w:proofErr w:type="spellEnd"/>
      <w:r w:rsidRPr="00C6763D">
        <w:rPr>
          <w:rStyle w:val="Strong"/>
          <w:rFonts w:ascii="Arial" w:hAnsi="Arial" w:cs="Arial"/>
          <w:b w:val="0"/>
          <w:shd w:val="clear" w:color="auto" w:fill="FFFFFF"/>
          <w:lang w:val="fr-CA"/>
        </w:rPr>
        <w:t>, Alberta Utilities Commission</w:t>
      </w:r>
    </w:p>
    <w:p w14:paraId="13959A8E" w14:textId="35A64CFC" w:rsidR="00D016C1" w:rsidRPr="00C6763D" w:rsidRDefault="00D016C1" w:rsidP="00BE498B">
      <w:pPr>
        <w:jc w:val="both"/>
        <w:rPr>
          <w:rStyle w:val="Strong"/>
          <w:rFonts w:ascii="Arial" w:hAnsi="Arial" w:cs="Arial"/>
          <w:b w:val="0"/>
          <w:bCs w:val="0"/>
          <w:shd w:val="clear" w:color="auto" w:fill="FFFFFF"/>
          <w:lang w:val="fr-CA"/>
        </w:rPr>
      </w:pPr>
      <w:r w:rsidRPr="00C6763D">
        <w:rPr>
          <w:rStyle w:val="Strong"/>
          <w:rFonts w:ascii="Arial" w:hAnsi="Arial" w:cs="Arial"/>
          <w:b w:val="0"/>
          <w:shd w:val="clear" w:color="auto" w:fill="FFFFFF"/>
          <w:lang w:val="fr-CA"/>
        </w:rPr>
        <w:t>Anne.michaud@auc.ab.ca</w:t>
      </w:r>
    </w:p>
    <w:p w14:paraId="065A6370" w14:textId="77777777" w:rsidR="0093390B" w:rsidRPr="00C6763D" w:rsidRDefault="0093390B" w:rsidP="00BE498B">
      <w:pPr>
        <w:jc w:val="both"/>
        <w:rPr>
          <w:rStyle w:val="Strong"/>
          <w:rFonts w:ascii="Arial" w:hAnsi="Arial" w:cs="Arial"/>
          <w:b w:val="0"/>
          <w:bCs w:val="0"/>
          <w:shd w:val="clear" w:color="auto" w:fill="FFFFFF"/>
          <w:lang w:val="fr-CA"/>
        </w:rPr>
      </w:pPr>
    </w:p>
    <w:p w14:paraId="2344ACE0" w14:textId="03C7E816" w:rsidR="00D016C1" w:rsidRPr="00C6763D" w:rsidRDefault="00D016C1" w:rsidP="00BE498B">
      <w:pPr>
        <w:jc w:val="both"/>
        <w:rPr>
          <w:rStyle w:val="Strong"/>
          <w:rFonts w:ascii="Arial" w:hAnsi="Arial" w:cs="Arial"/>
          <w:b w:val="0"/>
          <w:bCs w:val="0"/>
          <w:shd w:val="clear" w:color="auto" w:fill="FFFFFF"/>
        </w:rPr>
      </w:pPr>
      <w:r w:rsidRPr="00C6763D">
        <w:rPr>
          <w:rStyle w:val="Strong"/>
          <w:rFonts w:ascii="Arial" w:hAnsi="Arial" w:cs="Arial"/>
          <w:b w:val="0"/>
          <w:shd w:val="clear" w:color="auto" w:fill="FFFFFF"/>
        </w:rPr>
        <w:t xml:space="preserve">Scott </w:t>
      </w:r>
      <w:proofErr w:type="spellStart"/>
      <w:r w:rsidRPr="00C6763D">
        <w:rPr>
          <w:rStyle w:val="Strong"/>
          <w:rFonts w:ascii="Arial" w:hAnsi="Arial" w:cs="Arial"/>
          <w:b w:val="0"/>
          <w:shd w:val="clear" w:color="auto" w:fill="FFFFFF"/>
        </w:rPr>
        <w:t>MacKenzie</w:t>
      </w:r>
      <w:proofErr w:type="spellEnd"/>
      <w:r w:rsidRPr="00C6763D">
        <w:rPr>
          <w:rStyle w:val="Strong"/>
          <w:rFonts w:ascii="Arial" w:hAnsi="Arial" w:cs="Arial"/>
          <w:b w:val="0"/>
          <w:shd w:val="clear" w:color="auto" w:fill="FFFFFF"/>
        </w:rPr>
        <w:t>, Q.C., co-Chair, Regulatory Affairs</w:t>
      </w:r>
    </w:p>
    <w:p w14:paraId="56B37A0A" w14:textId="77777777" w:rsidR="0093390B" w:rsidRPr="00C6763D" w:rsidRDefault="0093390B" w:rsidP="0093390B">
      <w:pPr>
        <w:jc w:val="both"/>
        <w:rPr>
          <w:rStyle w:val="Strong"/>
          <w:rFonts w:ascii="Arial" w:hAnsi="Arial" w:cs="Arial"/>
          <w:b w:val="0"/>
          <w:bCs w:val="0"/>
          <w:shd w:val="clear" w:color="auto" w:fill="FFFFFF"/>
        </w:rPr>
      </w:pPr>
    </w:p>
    <w:p w14:paraId="170839E4" w14:textId="243423B9" w:rsidR="00D016C1" w:rsidRPr="00C6763D" w:rsidRDefault="00D016C1" w:rsidP="00BE498B">
      <w:pPr>
        <w:jc w:val="both"/>
        <w:rPr>
          <w:rStyle w:val="Strong"/>
          <w:rFonts w:ascii="Arial" w:hAnsi="Arial" w:cs="Arial"/>
          <w:b w:val="0"/>
          <w:bCs w:val="0"/>
          <w:shd w:val="clear" w:color="auto" w:fill="FFFFFF"/>
        </w:rPr>
      </w:pPr>
      <w:r w:rsidRPr="00C6763D">
        <w:rPr>
          <w:rStyle w:val="Strong"/>
          <w:rFonts w:ascii="Arial" w:hAnsi="Arial" w:cs="Arial"/>
          <w:b w:val="0"/>
          <w:shd w:val="clear" w:color="auto" w:fill="FFFFFF"/>
        </w:rPr>
        <w:t>Christine Long, Ikhivautalik, Maligatigut Auladjutait</w:t>
      </w:r>
    </w:p>
    <w:p w14:paraId="5314B1E1" w14:textId="6BF9758D" w:rsidR="00D016C1" w:rsidRPr="00C6763D" w:rsidRDefault="00D016C1" w:rsidP="00BE498B">
      <w:pPr>
        <w:jc w:val="both"/>
        <w:rPr>
          <w:rStyle w:val="Strong"/>
          <w:rFonts w:ascii="Arial" w:hAnsi="Arial" w:cs="Arial"/>
          <w:b w:val="0"/>
          <w:bCs w:val="0"/>
          <w:shd w:val="clear" w:color="auto" w:fill="FFFFFF"/>
        </w:rPr>
      </w:pPr>
      <w:r w:rsidRPr="00C6763D">
        <w:rPr>
          <w:rStyle w:val="Strong"/>
          <w:rFonts w:ascii="Arial" w:hAnsi="Arial" w:cs="Arial"/>
          <w:b w:val="0"/>
          <w:shd w:val="clear" w:color="auto" w:fill="FFFFFF"/>
        </w:rPr>
        <w:t>Kamisina, Kanatami Auladjutikkut Maligaliqiyi</w:t>
      </w:r>
    </w:p>
    <w:p w14:paraId="5C1FA5F2" w14:textId="1EF1CC85" w:rsidR="00D016C1" w:rsidRPr="00C6763D" w:rsidRDefault="00D016C1" w:rsidP="00BE498B">
      <w:pPr>
        <w:jc w:val="both"/>
        <w:rPr>
          <w:rStyle w:val="Strong"/>
          <w:rFonts w:ascii="Arial" w:hAnsi="Arial" w:cs="Arial"/>
          <w:b w:val="0"/>
          <w:bCs w:val="0"/>
          <w:shd w:val="clear" w:color="auto" w:fill="FFFFFF"/>
        </w:rPr>
      </w:pPr>
      <w:r w:rsidRPr="00C6763D">
        <w:rPr>
          <w:rStyle w:val="Strong"/>
          <w:rFonts w:ascii="Arial" w:hAnsi="Arial" w:cs="Arial"/>
          <w:b w:val="0"/>
          <w:shd w:val="clear" w:color="auto" w:fill="FFFFFF"/>
        </w:rPr>
        <w:t>Trena.grimoldby@cer-rec.gc.ca</w:t>
      </w:r>
    </w:p>
    <w:p w14:paraId="1675FDC2" w14:textId="77777777" w:rsidR="00D016C1" w:rsidRPr="00C6763D" w:rsidRDefault="00D016C1" w:rsidP="00BE498B">
      <w:pPr>
        <w:jc w:val="both"/>
        <w:rPr>
          <w:rStyle w:val="Strong"/>
          <w:rFonts w:ascii="Arial" w:hAnsi="Arial" w:cs="Arial"/>
          <w:b w:val="0"/>
          <w:bCs w:val="0"/>
          <w:shd w:val="clear" w:color="auto" w:fill="FFFFFF"/>
        </w:rPr>
      </w:pPr>
    </w:p>
    <w:p w14:paraId="4E451BE4" w14:textId="77777777" w:rsidR="00C6257C" w:rsidRPr="00C6763D" w:rsidRDefault="00DA06A4" w:rsidP="00C6257C">
      <w:pPr>
        <w:rPr>
          <w:rFonts w:ascii="Arial" w:hAnsi="Arial" w:cs="Arial"/>
          <w:shd w:val="clear" w:color="auto" w:fill="FFFFFF"/>
        </w:rPr>
      </w:pPr>
      <w:r w:rsidRPr="00C6763D">
        <w:rPr>
          <w:rStyle w:val="Strong"/>
          <w:rFonts w:ascii="Arial" w:hAnsi="Arial" w:cs="Arial"/>
          <w:b w:val="0"/>
          <w:shd w:val="clear" w:color="auto" w:fill="FFFFFF"/>
        </w:rPr>
        <w:t xml:space="preserve">David Morton, Ighivautalik, </w:t>
      </w:r>
      <w:r w:rsidRPr="00C6763D">
        <w:rPr>
          <w:rFonts w:ascii="Arial" w:hAnsi="Arial" w:cs="Arial"/>
          <w:shd w:val="clear" w:color="auto" w:fill="FFFFFF"/>
        </w:rPr>
        <w:t>Nunaqyuami Hulidjutainun</w:t>
      </w:r>
    </w:p>
    <w:p w14:paraId="510A238E" w14:textId="77777777" w:rsidR="00C6257C" w:rsidRPr="00C6763D" w:rsidRDefault="006D484C" w:rsidP="00C6257C">
      <w:pPr>
        <w:rPr>
          <w:rFonts w:ascii="Arial" w:hAnsi="Arial" w:cs="Arial"/>
          <w:shd w:val="clear" w:color="auto" w:fill="FFFFFF"/>
        </w:rPr>
      </w:pPr>
      <w:r w:rsidRPr="00C6763D">
        <w:rPr>
          <w:rFonts w:ascii="Arial" w:hAnsi="Arial" w:cs="Arial"/>
          <w:shd w:val="clear" w:color="auto" w:fill="FFFFFF"/>
        </w:rPr>
        <w:t>Ighivautalik, British Columbia Utilities Commission</w:t>
      </w:r>
    </w:p>
    <w:p w14:paraId="256F53D6" w14:textId="712335C1" w:rsidR="00B642D9" w:rsidRPr="00C6763D" w:rsidRDefault="003472D7" w:rsidP="00C6257C">
      <w:pPr>
        <w:rPr>
          <w:rStyle w:val="Hyperlink"/>
          <w:rFonts w:ascii="Arial" w:hAnsi="Arial" w:cs="Arial"/>
          <w:color w:val="auto"/>
          <w:u w:val="none"/>
          <w:shd w:val="clear" w:color="auto" w:fill="FFFFFF"/>
          <w:lang w:val="fr-CA"/>
        </w:rPr>
      </w:pPr>
      <w:hyperlink r:id="rId28" w:history="1">
        <w:r w:rsidR="00DA06A4" w:rsidRPr="00C6763D">
          <w:rPr>
            <w:rStyle w:val="Hyperlink"/>
            <w:rFonts w:ascii="Arial" w:hAnsi="Arial" w:cs="Arial"/>
            <w:color w:val="auto"/>
            <w:u w:val="none"/>
            <w:shd w:val="clear" w:color="auto" w:fill="FFFFFF"/>
            <w:lang w:val="fr-CA"/>
          </w:rPr>
          <w:t>david.morton@bcuc.com</w:t>
        </w:r>
      </w:hyperlink>
    </w:p>
    <w:p w14:paraId="3AF0022C" w14:textId="77777777" w:rsidR="00A1140A" w:rsidRPr="00C6763D" w:rsidRDefault="00A1140A" w:rsidP="00C6257C">
      <w:pPr>
        <w:rPr>
          <w:rFonts w:ascii="Arial" w:hAnsi="Arial" w:cs="Arial"/>
          <w:lang w:val="fr-CA"/>
        </w:rPr>
      </w:pPr>
    </w:p>
    <w:p w14:paraId="31785E85" w14:textId="77777777" w:rsidR="00C6257C" w:rsidRPr="00C6763D" w:rsidRDefault="00A1140A" w:rsidP="00C6257C">
      <w:pPr>
        <w:rPr>
          <w:rFonts w:ascii="Arial" w:hAnsi="Arial" w:cs="Arial"/>
          <w:lang w:val="fr-CA"/>
        </w:rPr>
      </w:pPr>
      <w:r w:rsidRPr="00C6763D">
        <w:rPr>
          <w:rFonts w:ascii="Arial" w:hAnsi="Arial" w:cs="Arial"/>
          <w:lang w:val="fr-CA"/>
        </w:rPr>
        <w:t xml:space="preserve">Louis Legault, </w:t>
      </w:r>
      <w:proofErr w:type="spellStart"/>
      <w:r w:rsidRPr="00C6763D">
        <w:rPr>
          <w:rFonts w:ascii="Arial" w:hAnsi="Arial" w:cs="Arial"/>
          <w:lang w:val="fr-CA"/>
        </w:rPr>
        <w:t>Kinguani</w:t>
      </w:r>
      <w:proofErr w:type="spellEnd"/>
      <w:r w:rsidRPr="00C6763D">
        <w:rPr>
          <w:rFonts w:ascii="Arial" w:hAnsi="Arial" w:cs="Arial"/>
          <w:lang w:val="fr-CA"/>
        </w:rPr>
        <w:t xml:space="preserve"> </w:t>
      </w:r>
      <w:proofErr w:type="spellStart"/>
      <w:r w:rsidRPr="00C6763D">
        <w:rPr>
          <w:rFonts w:ascii="Arial" w:hAnsi="Arial" w:cs="Arial"/>
          <w:lang w:val="fr-CA"/>
        </w:rPr>
        <w:t>Ikhivautalik</w:t>
      </w:r>
      <w:proofErr w:type="spellEnd"/>
      <w:r w:rsidRPr="00C6763D">
        <w:rPr>
          <w:rFonts w:ascii="Arial" w:hAnsi="Arial" w:cs="Arial"/>
          <w:lang w:val="fr-CA"/>
        </w:rPr>
        <w:br/>
        <w:t xml:space="preserve">General </w:t>
      </w:r>
      <w:proofErr w:type="spellStart"/>
      <w:r w:rsidRPr="00C6763D">
        <w:rPr>
          <w:rFonts w:ascii="Arial" w:hAnsi="Arial" w:cs="Arial"/>
          <w:lang w:val="fr-CA"/>
        </w:rPr>
        <w:t>Counsel</w:t>
      </w:r>
      <w:proofErr w:type="spellEnd"/>
      <w:r w:rsidRPr="00C6763D">
        <w:rPr>
          <w:rFonts w:ascii="Arial" w:hAnsi="Arial" w:cs="Arial"/>
          <w:lang w:val="fr-CA"/>
        </w:rPr>
        <w:t>, Régie de l’énergie</w:t>
      </w:r>
    </w:p>
    <w:p w14:paraId="24902C20" w14:textId="6ED23182" w:rsidR="00A1140A" w:rsidRPr="00C6763D" w:rsidRDefault="003472D7" w:rsidP="00C6257C">
      <w:pPr>
        <w:rPr>
          <w:rFonts w:ascii="Arial" w:hAnsi="Arial" w:cs="Arial"/>
          <w:lang w:val="fr-CA"/>
        </w:rPr>
      </w:pPr>
      <w:hyperlink r:id="rId29" w:tooltip="mailto:louis.legault@regie-energie.qc.ca" w:history="1">
        <w:r w:rsidR="00A1140A" w:rsidRPr="00C6763D">
          <w:rPr>
            <w:rStyle w:val="Hyperlink"/>
            <w:rFonts w:ascii="Arial" w:hAnsi="Arial" w:cs="Arial"/>
            <w:color w:val="auto"/>
            <w:u w:val="none"/>
            <w:lang w:val="fr-CA"/>
          </w:rPr>
          <w:t>louis.legault@regie-energie.qc.ca</w:t>
        </w:r>
      </w:hyperlink>
      <w:r w:rsidR="00A1140A" w:rsidRPr="00C6763D">
        <w:rPr>
          <w:rFonts w:ascii="Arial" w:hAnsi="Arial" w:cs="Arial"/>
          <w:lang w:val="fr-CA"/>
        </w:rPr>
        <w:t xml:space="preserve"> </w:t>
      </w:r>
    </w:p>
    <w:p w14:paraId="49F98ECE" w14:textId="77777777" w:rsidR="00A1140A" w:rsidRPr="00C6763D" w:rsidRDefault="00A1140A" w:rsidP="00C6257C">
      <w:pPr>
        <w:rPr>
          <w:rFonts w:ascii="Arial" w:hAnsi="Arial" w:cs="Arial"/>
          <w:lang w:val="fr-CA"/>
        </w:rPr>
      </w:pPr>
    </w:p>
    <w:p w14:paraId="3F552F88" w14:textId="77777777" w:rsidR="009327A5" w:rsidRPr="00C6763D" w:rsidRDefault="009327A5" w:rsidP="00C6257C">
      <w:pPr>
        <w:rPr>
          <w:rFonts w:ascii="Arial" w:hAnsi="Arial" w:cs="Arial"/>
          <w:lang w:val="fr-CA"/>
        </w:rPr>
      </w:pPr>
      <w:r w:rsidRPr="00C6763D">
        <w:rPr>
          <w:rFonts w:ascii="Arial" w:hAnsi="Arial" w:cs="Arial"/>
          <w:lang w:val="fr-CA"/>
        </w:rPr>
        <w:t xml:space="preserve">CAMPUT </w:t>
      </w:r>
      <w:proofErr w:type="spellStart"/>
      <w:r w:rsidRPr="00C6763D">
        <w:rPr>
          <w:rFonts w:ascii="Arial" w:hAnsi="Arial" w:cs="Arial"/>
          <w:lang w:val="fr-CA"/>
        </w:rPr>
        <w:t>Atanguyaq</w:t>
      </w:r>
      <w:proofErr w:type="spellEnd"/>
      <w:r w:rsidRPr="00C6763D">
        <w:rPr>
          <w:rFonts w:ascii="Arial" w:hAnsi="Arial" w:cs="Arial"/>
          <w:lang w:val="fr-CA"/>
        </w:rPr>
        <w:t xml:space="preserve"> </w:t>
      </w:r>
      <w:proofErr w:type="spellStart"/>
      <w:r w:rsidRPr="00C6763D">
        <w:rPr>
          <w:rFonts w:ascii="Arial" w:hAnsi="Arial" w:cs="Arial"/>
          <w:lang w:val="fr-CA"/>
        </w:rPr>
        <w:t>Aulapkaiyi</w:t>
      </w:r>
      <w:proofErr w:type="spellEnd"/>
      <w:r w:rsidRPr="00C6763D">
        <w:rPr>
          <w:rFonts w:ascii="Arial" w:hAnsi="Arial" w:cs="Arial"/>
          <w:lang w:val="fr-CA"/>
        </w:rPr>
        <w:t>:</w:t>
      </w:r>
    </w:p>
    <w:p w14:paraId="420D5870" w14:textId="77777777" w:rsidR="003107A8" w:rsidRPr="00C6763D" w:rsidRDefault="001E66ED" w:rsidP="00C6257C">
      <w:pPr>
        <w:rPr>
          <w:rFonts w:ascii="Arial" w:hAnsi="Arial" w:cs="Arial"/>
          <w:lang w:val="fr-CA"/>
        </w:rPr>
      </w:pPr>
      <w:r w:rsidRPr="00C6763D">
        <w:rPr>
          <w:rFonts w:ascii="Arial" w:hAnsi="Arial" w:cs="Arial"/>
          <w:lang w:val="fr-CA"/>
        </w:rPr>
        <w:t xml:space="preserve">Cynthia Chaplin, </w:t>
      </w:r>
      <w:proofErr w:type="spellStart"/>
      <w:r w:rsidRPr="00C6763D">
        <w:rPr>
          <w:rFonts w:ascii="Arial" w:hAnsi="Arial" w:cs="Arial"/>
          <w:lang w:val="fr-CA"/>
        </w:rPr>
        <w:t>Atannguyalluaq</w:t>
      </w:r>
      <w:proofErr w:type="spellEnd"/>
    </w:p>
    <w:p w14:paraId="150686F9" w14:textId="77777777" w:rsidR="003107A8" w:rsidRPr="00C6763D" w:rsidRDefault="009327A5" w:rsidP="00BE498B">
      <w:pPr>
        <w:jc w:val="both"/>
        <w:rPr>
          <w:rFonts w:ascii="Arial" w:hAnsi="Arial" w:cs="Arial"/>
        </w:rPr>
      </w:pPr>
      <w:r w:rsidRPr="00C6763D">
        <w:rPr>
          <w:rFonts w:ascii="Arial" w:hAnsi="Arial" w:cs="Arial"/>
        </w:rPr>
        <w:t>CAMPUT</w:t>
      </w:r>
    </w:p>
    <w:p w14:paraId="3674C078" w14:textId="77777777" w:rsidR="003107A8" w:rsidRPr="00C6763D" w:rsidRDefault="009327A5" w:rsidP="00BE498B">
      <w:pPr>
        <w:jc w:val="both"/>
        <w:rPr>
          <w:rFonts w:ascii="Arial" w:hAnsi="Arial" w:cs="Arial"/>
        </w:rPr>
      </w:pPr>
      <w:r w:rsidRPr="00C6763D">
        <w:rPr>
          <w:rFonts w:ascii="Arial" w:hAnsi="Arial" w:cs="Arial"/>
        </w:rPr>
        <w:t>(416) 821-3931</w:t>
      </w:r>
    </w:p>
    <w:p w14:paraId="38089668" w14:textId="10C246EF" w:rsidR="008F0037" w:rsidRPr="00C6763D" w:rsidRDefault="003472D7" w:rsidP="00BE498B">
      <w:pPr>
        <w:jc w:val="both"/>
        <w:rPr>
          <w:rFonts w:ascii="Arial" w:hAnsi="Arial" w:cs="Arial"/>
        </w:rPr>
      </w:pPr>
      <w:hyperlink r:id="rId30" w:history="1">
        <w:r w:rsidR="001E66ED" w:rsidRPr="00C6763D">
          <w:rPr>
            <w:rStyle w:val="Hyperlink"/>
            <w:rFonts w:ascii="Arial" w:hAnsi="Arial" w:cs="Arial"/>
          </w:rPr>
          <w:t>cynthia@camput.org</w:t>
        </w:r>
      </w:hyperlink>
    </w:p>
    <w:sectPr w:rsidR="008F0037" w:rsidRPr="00C6763D" w:rsidSect="00E761BA">
      <w:headerReference w:type="even" r:id="rId31"/>
      <w:headerReference w:type="default" r:id="rId32"/>
      <w:footerReference w:type="even" r:id="rId33"/>
      <w:footerReference w:type="default" r:id="rId34"/>
      <w:headerReference w:type="first" r:id="rId35"/>
      <w:footerReference w:type="first" r:id="rId36"/>
      <w:pgSz w:w="12240" w:h="15840"/>
      <w:pgMar w:top="1296" w:right="1440" w:bottom="1079"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D21D" w14:textId="77777777" w:rsidR="009414F9" w:rsidRDefault="009414F9">
      <w:r>
        <w:separator/>
      </w:r>
    </w:p>
  </w:endnote>
  <w:endnote w:type="continuationSeparator" w:id="0">
    <w:p w14:paraId="45F11401" w14:textId="77777777" w:rsidR="009414F9" w:rsidRDefault="0094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AAC5" w14:textId="77777777" w:rsidR="00B84D44" w:rsidRDefault="00B8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FE30" w14:textId="77777777" w:rsidR="0028301E" w:rsidRDefault="0028301E" w:rsidP="00F33DD7">
    <w:pPr>
      <w:pStyle w:val="Header"/>
      <w:jc w:val="center"/>
      <w:rPr>
        <w:rFonts w:ascii="Arial" w:hAnsi="Arial" w:cs="Arial"/>
        <w:sz w:val="20"/>
        <w:szCs w:val="20"/>
      </w:rPr>
    </w:pPr>
  </w:p>
  <w:p w14:paraId="26114D28" w14:textId="205F1F29" w:rsidR="0028301E" w:rsidRPr="006E2E14" w:rsidRDefault="00DB21D6" w:rsidP="00F33DD7">
    <w:pPr>
      <w:pStyle w:val="Header"/>
      <w:jc w:val="center"/>
      <w:rPr>
        <w:rFonts w:ascii="Broadway" w:hAnsi="Broadway" w:cs="Arial"/>
      </w:rPr>
    </w:pPr>
    <w:r w:rsidRPr="006E2E14">
      <w:t>Igluin Auladjutitigun Akitutilaanginnut Katimayiit Nunavunmi 2020 Ukiuq Tamaat Unniudjutit</w:t>
    </w:r>
  </w:p>
  <w:p w14:paraId="00C9C995" w14:textId="77777777" w:rsidR="0028301E" w:rsidRPr="006E2E14" w:rsidRDefault="0028301E" w:rsidP="00F33DD7">
    <w:pPr>
      <w:pStyle w:val="Header"/>
      <w:jc w:val="center"/>
      <w:rPr>
        <w:rFonts w:ascii="Broadway" w:hAnsi="Broadway" w:cs="Arial"/>
      </w:rPr>
    </w:pPr>
  </w:p>
  <w:p w14:paraId="584708A2" w14:textId="77777777" w:rsidR="0028301E" w:rsidRPr="006E2E14" w:rsidRDefault="0028301E" w:rsidP="00F33DD7">
    <w:pPr>
      <w:pStyle w:val="Header"/>
      <w:jc w:val="center"/>
      <w:rPr>
        <w:rFonts w:ascii="Broadway" w:hAnsi="Broadway" w:cs="Arial"/>
      </w:rPr>
    </w:pPr>
    <w:r w:rsidRPr="006E2E14">
      <w:rPr>
        <w:color w:val="7F7F7F" w:themeColor="background1" w:themeShade="7F"/>
        <w:spacing w:val="60"/>
      </w:rPr>
      <w:t xml:space="preserve">Makpirnia </w:t>
    </w:r>
    <w:r w:rsidRPr="006E2E14">
      <w:fldChar w:fldCharType="begin"/>
    </w:r>
    <w:r w:rsidRPr="006E2E14">
      <w:instrText xml:space="preserve"> PAGE   \* MERGEFORMAT </w:instrText>
    </w:r>
    <w:r w:rsidRPr="006E2E14">
      <w:fldChar w:fldCharType="separate"/>
    </w:r>
    <w:r w:rsidR="001164A3" w:rsidRPr="001164A3">
      <w:rPr>
        <w:b/>
        <w:noProof/>
      </w:rPr>
      <w:t>4</w:t>
    </w:r>
    <w:r w:rsidRPr="006E2E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C3BF" w14:textId="77777777" w:rsidR="00B84D44" w:rsidRDefault="00B8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8D53" w14:textId="77777777" w:rsidR="009414F9" w:rsidRDefault="009414F9">
      <w:r>
        <w:separator/>
      </w:r>
    </w:p>
  </w:footnote>
  <w:footnote w:type="continuationSeparator" w:id="0">
    <w:p w14:paraId="29473639" w14:textId="77777777" w:rsidR="009414F9" w:rsidRDefault="0094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CF67" w14:textId="77777777" w:rsidR="00B84D44" w:rsidRDefault="00B84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7A48" w14:textId="33073C7B" w:rsidR="0028301E" w:rsidRDefault="0028301E" w:rsidP="00944242">
    <w:pPr>
      <w:pStyle w:val="Header"/>
      <w:jc w:val="center"/>
    </w:pPr>
    <w:r>
      <w:rPr>
        <w:noProof/>
      </w:rPr>
      <w:drawing>
        <wp:inline distT="0" distB="0" distL="0" distR="0" wp14:anchorId="106ABE41" wp14:editId="6A118865">
          <wp:extent cx="3937000" cy="825500"/>
          <wp:effectExtent l="19050" t="0" r="6350" b="0"/>
          <wp:docPr id="3" name="Picture 3"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CCLogo"/>
                  <pic:cNvPicPr>
                    <a:picLocks noChangeAspect="1" noChangeArrowheads="1"/>
                  </pic:cNvPicPr>
                </pic:nvPicPr>
                <pic:blipFill>
                  <a:blip r:embed="rId1"/>
                  <a:srcRect/>
                  <a:stretch>
                    <a:fillRect/>
                  </a:stretch>
                </pic:blipFill>
                <pic:spPr bwMode="auto">
                  <a:xfrm>
                    <a:off x="0" y="0"/>
                    <a:ext cx="3937000" cy="825500"/>
                  </a:xfrm>
                  <a:prstGeom prst="rect">
                    <a:avLst/>
                  </a:prstGeom>
                  <a:noFill/>
                  <a:ln w="9525">
                    <a:noFill/>
                    <a:miter lim="800000"/>
                    <a:headEnd/>
                    <a:tailEnd/>
                  </a:ln>
                </pic:spPr>
              </pic:pic>
            </a:graphicData>
          </a:graphic>
        </wp:inline>
      </w:drawing>
    </w:r>
  </w:p>
  <w:p w14:paraId="604DFB8A" w14:textId="77777777" w:rsidR="0028301E" w:rsidRDefault="0028301E" w:rsidP="0094424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87D" w14:textId="77777777" w:rsidR="00B84D44" w:rsidRDefault="00B8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E45"/>
      </v:shape>
    </w:pict>
  </w:numPicBullet>
  <w:abstractNum w:abstractNumId="0" w15:restartNumberingAfterBreak="0">
    <w:nsid w:val="04224790"/>
    <w:multiLevelType w:val="hybridMultilevel"/>
    <w:tmpl w:val="FBF21FF0"/>
    <w:lvl w:ilvl="0" w:tplc="0409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F2001"/>
    <w:multiLevelType w:val="multilevel"/>
    <w:tmpl w:val="316A256C"/>
    <w:lvl w:ilvl="0">
      <w:start w:val="1"/>
      <w:numFmt w:val="decimal"/>
      <w:lvlText w:val="%1"/>
      <w:lvlJc w:val="left"/>
      <w:pPr>
        <w:ind w:left="819" w:hanging="720"/>
      </w:pPr>
      <w:rPr>
        <w:rFonts w:hint="default"/>
      </w:rPr>
    </w:lvl>
    <w:lvl w:ilvl="1">
      <w:numFmt w:val="decimal"/>
      <w:lvlText w:val="%1.%2"/>
      <w:lvlJc w:val="left"/>
      <w:pPr>
        <w:ind w:left="819" w:hanging="720"/>
      </w:pPr>
      <w:rPr>
        <w:rFonts w:ascii="Times New Roman" w:eastAsia="Times New Roman" w:hAnsi="Times New Roman" w:cs="Times New Roman" w:hint="default"/>
        <w:b/>
        <w:bCs/>
        <w:spacing w:val="-1"/>
        <w:w w:val="100"/>
        <w:sz w:val="28"/>
        <w:szCs w:val="28"/>
      </w:rPr>
    </w:lvl>
    <w:lvl w:ilvl="2">
      <w:start w:val="1"/>
      <w:numFmt w:val="decimal"/>
      <w:lvlText w:val="%3."/>
      <w:lvlJc w:val="left"/>
      <w:pPr>
        <w:ind w:left="884" w:hanging="360"/>
      </w:pPr>
      <w:rPr>
        <w:rFonts w:ascii="Times New Roman" w:eastAsia="Times New Roman" w:hAnsi="Times New Roman" w:cs="Times New Roman" w:hint="default"/>
        <w:spacing w:val="-8"/>
        <w:w w:val="99"/>
        <w:sz w:val="24"/>
        <w:szCs w:val="24"/>
      </w:rPr>
    </w:lvl>
    <w:lvl w:ilvl="3">
      <w:start w:val="1"/>
      <w:numFmt w:val="lowerLetter"/>
      <w:lvlText w:val="%4."/>
      <w:lvlJc w:val="left"/>
      <w:pPr>
        <w:ind w:left="1540" w:hanging="276"/>
      </w:pPr>
      <w:rPr>
        <w:rFonts w:ascii="Times New Roman" w:eastAsia="Times New Roman" w:hAnsi="Times New Roman" w:cs="Times New Roman" w:hint="default"/>
        <w:spacing w:val="-13"/>
        <w:w w:val="99"/>
        <w:sz w:val="24"/>
        <w:szCs w:val="24"/>
      </w:rPr>
    </w:lvl>
    <w:lvl w:ilvl="4">
      <w:numFmt w:val="bullet"/>
      <w:lvlText w:val="•"/>
      <w:lvlJc w:val="left"/>
      <w:pPr>
        <w:ind w:left="3550" w:hanging="276"/>
      </w:pPr>
      <w:rPr>
        <w:rFonts w:hint="default"/>
      </w:rPr>
    </w:lvl>
    <w:lvl w:ilvl="5">
      <w:numFmt w:val="bullet"/>
      <w:lvlText w:val="•"/>
      <w:lvlJc w:val="left"/>
      <w:pPr>
        <w:ind w:left="4555" w:hanging="276"/>
      </w:pPr>
      <w:rPr>
        <w:rFonts w:hint="default"/>
      </w:rPr>
    </w:lvl>
    <w:lvl w:ilvl="6">
      <w:numFmt w:val="bullet"/>
      <w:lvlText w:val="•"/>
      <w:lvlJc w:val="left"/>
      <w:pPr>
        <w:ind w:left="5560" w:hanging="276"/>
      </w:pPr>
      <w:rPr>
        <w:rFonts w:hint="default"/>
      </w:rPr>
    </w:lvl>
    <w:lvl w:ilvl="7">
      <w:numFmt w:val="bullet"/>
      <w:lvlText w:val="•"/>
      <w:lvlJc w:val="left"/>
      <w:pPr>
        <w:ind w:left="6565" w:hanging="276"/>
      </w:pPr>
      <w:rPr>
        <w:rFonts w:hint="default"/>
      </w:rPr>
    </w:lvl>
    <w:lvl w:ilvl="8">
      <w:numFmt w:val="bullet"/>
      <w:lvlText w:val="•"/>
      <w:lvlJc w:val="left"/>
      <w:pPr>
        <w:ind w:left="7570" w:hanging="276"/>
      </w:pPr>
      <w:rPr>
        <w:rFonts w:hint="default"/>
      </w:rPr>
    </w:lvl>
  </w:abstractNum>
  <w:abstractNum w:abstractNumId="2" w15:restartNumberingAfterBreak="0">
    <w:nsid w:val="09C91B90"/>
    <w:multiLevelType w:val="hybridMultilevel"/>
    <w:tmpl w:val="DAE6228E"/>
    <w:lvl w:ilvl="0" w:tplc="10090001">
      <w:start w:val="1"/>
      <w:numFmt w:val="bullet"/>
      <w:lvlText w:val=""/>
      <w:lvlJc w:val="left"/>
      <w:pPr>
        <w:ind w:left="360" w:hanging="360"/>
      </w:pPr>
      <w:rPr>
        <w:rFonts w:ascii="Symbol" w:hAnsi="Symbol" w:hint="default"/>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D64AE7"/>
    <w:multiLevelType w:val="hybridMultilevel"/>
    <w:tmpl w:val="90F69C1E"/>
    <w:lvl w:ilvl="0" w:tplc="CBC87570">
      <w:numFmt w:val="bullet"/>
      <w:lvlText w:val="●"/>
      <w:lvlJc w:val="left"/>
      <w:pPr>
        <w:ind w:left="1180" w:hanging="360"/>
      </w:pPr>
      <w:rPr>
        <w:rFonts w:ascii="Times New Roman" w:eastAsia="Times New Roman" w:hAnsi="Times New Roman" w:cs="Times New Roman" w:hint="default"/>
        <w:spacing w:val="-29"/>
        <w:w w:val="99"/>
        <w:sz w:val="24"/>
        <w:szCs w:val="24"/>
      </w:rPr>
    </w:lvl>
    <w:lvl w:ilvl="1" w:tplc="CEEE011E">
      <w:numFmt w:val="bullet"/>
      <w:lvlText w:val="•"/>
      <w:lvlJc w:val="left"/>
      <w:pPr>
        <w:ind w:left="2020" w:hanging="360"/>
      </w:pPr>
      <w:rPr>
        <w:rFonts w:hint="default"/>
      </w:rPr>
    </w:lvl>
    <w:lvl w:ilvl="2" w:tplc="49DCD43C">
      <w:numFmt w:val="bullet"/>
      <w:lvlText w:val="•"/>
      <w:lvlJc w:val="left"/>
      <w:pPr>
        <w:ind w:left="2860" w:hanging="360"/>
      </w:pPr>
      <w:rPr>
        <w:rFonts w:hint="default"/>
      </w:rPr>
    </w:lvl>
    <w:lvl w:ilvl="3" w:tplc="7AF6ADD0">
      <w:numFmt w:val="bullet"/>
      <w:lvlText w:val="•"/>
      <w:lvlJc w:val="left"/>
      <w:pPr>
        <w:ind w:left="3700" w:hanging="360"/>
      </w:pPr>
      <w:rPr>
        <w:rFonts w:hint="default"/>
      </w:rPr>
    </w:lvl>
    <w:lvl w:ilvl="4" w:tplc="85C412F0">
      <w:numFmt w:val="bullet"/>
      <w:lvlText w:val="•"/>
      <w:lvlJc w:val="left"/>
      <w:pPr>
        <w:ind w:left="4540" w:hanging="360"/>
      </w:pPr>
      <w:rPr>
        <w:rFonts w:hint="default"/>
      </w:rPr>
    </w:lvl>
    <w:lvl w:ilvl="5" w:tplc="C02CD52C">
      <w:numFmt w:val="bullet"/>
      <w:lvlText w:val="•"/>
      <w:lvlJc w:val="left"/>
      <w:pPr>
        <w:ind w:left="5380" w:hanging="360"/>
      </w:pPr>
      <w:rPr>
        <w:rFonts w:hint="default"/>
      </w:rPr>
    </w:lvl>
    <w:lvl w:ilvl="6" w:tplc="B9B4DA7C">
      <w:numFmt w:val="bullet"/>
      <w:lvlText w:val="•"/>
      <w:lvlJc w:val="left"/>
      <w:pPr>
        <w:ind w:left="6220" w:hanging="360"/>
      </w:pPr>
      <w:rPr>
        <w:rFonts w:hint="default"/>
      </w:rPr>
    </w:lvl>
    <w:lvl w:ilvl="7" w:tplc="79B45C64">
      <w:numFmt w:val="bullet"/>
      <w:lvlText w:val="•"/>
      <w:lvlJc w:val="left"/>
      <w:pPr>
        <w:ind w:left="7060" w:hanging="360"/>
      </w:pPr>
      <w:rPr>
        <w:rFonts w:hint="default"/>
      </w:rPr>
    </w:lvl>
    <w:lvl w:ilvl="8" w:tplc="C9903A82">
      <w:numFmt w:val="bullet"/>
      <w:lvlText w:val="•"/>
      <w:lvlJc w:val="left"/>
      <w:pPr>
        <w:ind w:left="7900" w:hanging="360"/>
      </w:pPr>
      <w:rPr>
        <w:rFonts w:hint="default"/>
      </w:rPr>
    </w:lvl>
  </w:abstractNum>
  <w:abstractNum w:abstractNumId="4" w15:restartNumberingAfterBreak="0">
    <w:nsid w:val="1E71027C"/>
    <w:multiLevelType w:val="hybridMultilevel"/>
    <w:tmpl w:val="FC8C3D28"/>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902A54"/>
    <w:multiLevelType w:val="hybridMultilevel"/>
    <w:tmpl w:val="45EE3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730177"/>
    <w:multiLevelType w:val="hybridMultilevel"/>
    <w:tmpl w:val="73723EBA"/>
    <w:lvl w:ilvl="0" w:tplc="0576D3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5C91884"/>
    <w:multiLevelType w:val="hybridMultilevel"/>
    <w:tmpl w:val="BCF6B4E2"/>
    <w:lvl w:ilvl="0" w:tplc="B5309DDE">
      <w:start w:val="1"/>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35E26"/>
    <w:multiLevelType w:val="hybridMultilevel"/>
    <w:tmpl w:val="47DA0312"/>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7A2323"/>
    <w:multiLevelType w:val="hybridMultilevel"/>
    <w:tmpl w:val="3D9CF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C058B4"/>
    <w:multiLevelType w:val="hybridMultilevel"/>
    <w:tmpl w:val="9CB086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5C22E1"/>
    <w:multiLevelType w:val="hybridMultilevel"/>
    <w:tmpl w:val="700612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E1D7952"/>
    <w:multiLevelType w:val="hybridMultilevel"/>
    <w:tmpl w:val="31781186"/>
    <w:lvl w:ilvl="0" w:tplc="8646CC04">
      <w:numFmt w:val="bullet"/>
      <w:lvlText w:val="●"/>
      <w:lvlJc w:val="left"/>
      <w:pPr>
        <w:ind w:left="1540" w:hanging="360"/>
      </w:pPr>
      <w:rPr>
        <w:rFonts w:ascii="Times New Roman" w:eastAsia="Times New Roman" w:hAnsi="Times New Roman" w:cs="Times New Roman" w:hint="default"/>
        <w:spacing w:val="-25"/>
        <w:w w:val="99"/>
        <w:sz w:val="24"/>
        <w:szCs w:val="24"/>
      </w:rPr>
    </w:lvl>
    <w:lvl w:ilvl="1" w:tplc="2E62B234">
      <w:numFmt w:val="bullet"/>
      <w:lvlText w:val="•"/>
      <w:lvlJc w:val="left"/>
      <w:pPr>
        <w:ind w:left="2344" w:hanging="360"/>
      </w:pPr>
      <w:rPr>
        <w:rFonts w:hint="default"/>
      </w:rPr>
    </w:lvl>
    <w:lvl w:ilvl="2" w:tplc="FCE6922A">
      <w:numFmt w:val="bullet"/>
      <w:lvlText w:val="•"/>
      <w:lvlJc w:val="left"/>
      <w:pPr>
        <w:ind w:left="3148" w:hanging="360"/>
      </w:pPr>
      <w:rPr>
        <w:rFonts w:hint="default"/>
      </w:rPr>
    </w:lvl>
    <w:lvl w:ilvl="3" w:tplc="E47C29CA">
      <w:numFmt w:val="bullet"/>
      <w:lvlText w:val="•"/>
      <w:lvlJc w:val="left"/>
      <w:pPr>
        <w:ind w:left="3952" w:hanging="360"/>
      </w:pPr>
      <w:rPr>
        <w:rFonts w:hint="default"/>
      </w:rPr>
    </w:lvl>
    <w:lvl w:ilvl="4" w:tplc="A0E26FCC">
      <w:numFmt w:val="bullet"/>
      <w:lvlText w:val="•"/>
      <w:lvlJc w:val="left"/>
      <w:pPr>
        <w:ind w:left="4756" w:hanging="360"/>
      </w:pPr>
      <w:rPr>
        <w:rFonts w:hint="default"/>
      </w:rPr>
    </w:lvl>
    <w:lvl w:ilvl="5" w:tplc="5FB4F03A">
      <w:numFmt w:val="bullet"/>
      <w:lvlText w:val="•"/>
      <w:lvlJc w:val="left"/>
      <w:pPr>
        <w:ind w:left="5560" w:hanging="360"/>
      </w:pPr>
      <w:rPr>
        <w:rFonts w:hint="default"/>
      </w:rPr>
    </w:lvl>
    <w:lvl w:ilvl="6" w:tplc="712AE674">
      <w:numFmt w:val="bullet"/>
      <w:lvlText w:val="•"/>
      <w:lvlJc w:val="left"/>
      <w:pPr>
        <w:ind w:left="6364" w:hanging="360"/>
      </w:pPr>
      <w:rPr>
        <w:rFonts w:hint="default"/>
      </w:rPr>
    </w:lvl>
    <w:lvl w:ilvl="7" w:tplc="90FA4116">
      <w:numFmt w:val="bullet"/>
      <w:lvlText w:val="•"/>
      <w:lvlJc w:val="left"/>
      <w:pPr>
        <w:ind w:left="7168" w:hanging="360"/>
      </w:pPr>
      <w:rPr>
        <w:rFonts w:hint="default"/>
      </w:rPr>
    </w:lvl>
    <w:lvl w:ilvl="8" w:tplc="77DA5A34">
      <w:numFmt w:val="bullet"/>
      <w:lvlText w:val="•"/>
      <w:lvlJc w:val="left"/>
      <w:pPr>
        <w:ind w:left="7972" w:hanging="360"/>
      </w:pPr>
      <w:rPr>
        <w:rFonts w:hint="default"/>
      </w:rPr>
    </w:lvl>
  </w:abstractNum>
  <w:abstractNum w:abstractNumId="13" w15:restartNumberingAfterBreak="0">
    <w:nsid w:val="4E4A4220"/>
    <w:multiLevelType w:val="hybridMultilevel"/>
    <w:tmpl w:val="2F260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312A4"/>
    <w:multiLevelType w:val="hybridMultilevel"/>
    <w:tmpl w:val="87D8FC38"/>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3D1EAC"/>
    <w:multiLevelType w:val="hybridMultilevel"/>
    <w:tmpl w:val="CFCEB3C6"/>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7A7BF0"/>
    <w:multiLevelType w:val="multilevel"/>
    <w:tmpl w:val="8A94B0F8"/>
    <w:lvl w:ilvl="0">
      <w:start w:val="1"/>
      <w:numFmt w:val="decimal"/>
      <w:lvlText w:val="%1.0"/>
      <w:lvlJc w:val="left"/>
      <w:pPr>
        <w:ind w:left="-720" w:hanging="720"/>
      </w:pPr>
      <w:rPr>
        <w:rFonts w:hint="default"/>
        <w:i w:val="0"/>
        <w:smallCaps w:val="0"/>
        <w:strike w:val="0"/>
        <w:color w:val="000000"/>
        <w:u w:val="none"/>
        <w:vertAlign w:val="baseline"/>
      </w:rPr>
    </w:lvl>
    <w:lvl w:ilvl="1">
      <w:start w:val="1"/>
      <w:numFmt w:val="decimal"/>
      <w:lvlText w:val="%1.%2"/>
      <w:lvlJc w:val="left"/>
      <w:pPr>
        <w:ind w:left="-720" w:hanging="720"/>
      </w:pPr>
      <w:rPr>
        <w:rFonts w:hint="default"/>
        <w:i w:val="0"/>
        <w:smallCaps w:val="0"/>
        <w:strike w:val="0"/>
        <w:color w:val="000000"/>
        <w:u w:val="none"/>
        <w:vertAlign w:val="baseline"/>
      </w:rPr>
    </w:lvl>
    <w:lvl w:ilvl="2">
      <w:start w:val="1"/>
      <w:numFmt w:val="decimal"/>
      <w:lvlText w:val="%1.%2.%3"/>
      <w:lvlJc w:val="left"/>
      <w:pPr>
        <w:ind w:left="-720" w:hanging="720"/>
      </w:pPr>
      <w:rPr>
        <w:rFonts w:hint="default"/>
        <w:i w:val="0"/>
        <w:smallCaps w:val="0"/>
        <w:strike w:val="0"/>
        <w:color w:val="000000"/>
        <w:u w:val="none"/>
        <w:vertAlign w:val="baseline"/>
      </w:rPr>
    </w:lvl>
    <w:lvl w:ilvl="3">
      <w:start w:val="1"/>
      <w:numFmt w:val="decimal"/>
      <w:lvlText w:val="%1.%2.%3.%4"/>
      <w:lvlJc w:val="left"/>
      <w:pPr>
        <w:ind w:left="-720" w:hanging="720"/>
      </w:pPr>
      <w:rPr>
        <w:rFonts w:hint="default"/>
        <w:i w:val="0"/>
        <w:smallCaps w:val="0"/>
        <w:strike w:val="0"/>
        <w:color w:val="000000"/>
        <w:u w:val="none"/>
        <w:vertAlign w:val="baseline"/>
      </w:rPr>
    </w:lvl>
    <w:lvl w:ilvl="4">
      <w:start w:val="1"/>
      <w:numFmt w:val="decimal"/>
      <w:lvlText w:val="%1.%2.%3.%4.%5"/>
      <w:lvlJc w:val="left"/>
      <w:pPr>
        <w:ind w:left="-720" w:hanging="720"/>
      </w:pPr>
      <w:rPr>
        <w:rFonts w:hint="default"/>
        <w:vertAlign w:val="baseline"/>
      </w:rPr>
    </w:lvl>
    <w:lvl w:ilvl="5">
      <w:start w:val="1"/>
      <w:numFmt w:val="decimal"/>
      <w:lvlText w:val="%1.%2.%3.%4.%5.%6"/>
      <w:lvlJc w:val="left"/>
      <w:pPr>
        <w:ind w:left="-720" w:hanging="720"/>
      </w:pPr>
      <w:rPr>
        <w:rFonts w:hint="default"/>
        <w:vertAlign w:val="baseline"/>
      </w:rPr>
    </w:lvl>
    <w:lvl w:ilvl="6">
      <w:start w:val="1"/>
      <w:numFmt w:val="decimal"/>
      <w:lvlText w:val="%1.%2.%3.%4.%5.%6.%7"/>
      <w:lvlJc w:val="left"/>
      <w:pPr>
        <w:ind w:left="-720" w:hanging="720"/>
      </w:pPr>
      <w:rPr>
        <w:rFonts w:hint="default"/>
        <w:vertAlign w:val="baseline"/>
      </w:rPr>
    </w:lvl>
    <w:lvl w:ilvl="7">
      <w:start w:val="1"/>
      <w:numFmt w:val="decimal"/>
      <w:lvlText w:val="%1.%2.%3.%4.%5.%6.%7.%8"/>
      <w:lvlJc w:val="left"/>
      <w:pPr>
        <w:ind w:left="-720" w:hanging="720"/>
      </w:pPr>
      <w:rPr>
        <w:rFonts w:hint="default"/>
        <w:vertAlign w:val="baseline"/>
      </w:rPr>
    </w:lvl>
    <w:lvl w:ilvl="8">
      <w:start w:val="1"/>
      <w:numFmt w:val="decimal"/>
      <w:lvlText w:val="%1.%2.%3.%4.%5.%6.%7.%8.%9"/>
      <w:lvlJc w:val="left"/>
      <w:pPr>
        <w:ind w:left="-720" w:hanging="720"/>
      </w:pPr>
      <w:rPr>
        <w:rFonts w:hint="default"/>
        <w:vertAlign w:val="baseline"/>
      </w:rPr>
    </w:lvl>
  </w:abstractNum>
  <w:abstractNum w:abstractNumId="17" w15:restartNumberingAfterBreak="0">
    <w:nsid w:val="6EB015F6"/>
    <w:multiLevelType w:val="hybridMultilevel"/>
    <w:tmpl w:val="B31E119E"/>
    <w:lvl w:ilvl="0" w:tplc="10090001">
      <w:start w:val="1"/>
      <w:numFmt w:val="bullet"/>
      <w:lvlText w:val=""/>
      <w:lvlJc w:val="left"/>
      <w:pPr>
        <w:ind w:left="360" w:hanging="360"/>
      </w:pPr>
      <w:rPr>
        <w:rFonts w:ascii="Symbol" w:hAnsi="Symbol" w:hint="default"/>
        <w:sz w:val="28"/>
        <w:szCs w:val="28"/>
      </w:rPr>
    </w:lvl>
    <w:lvl w:ilvl="1" w:tplc="10090007">
      <w:start w:val="1"/>
      <w:numFmt w:val="bullet"/>
      <w:lvlText w:val=""/>
      <w:lvlPicBulletId w:val="0"/>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D213786"/>
    <w:multiLevelType w:val="multilevel"/>
    <w:tmpl w:val="946EDE7A"/>
    <w:lvl w:ilvl="0">
      <w:start w:val="1"/>
      <w:numFmt w:val="bullet"/>
      <w:lvlText w:val="●"/>
      <w:lvlJc w:val="left"/>
      <w:pPr>
        <w:ind w:left="1540" w:hanging="360"/>
      </w:pPr>
      <w:rPr>
        <w:rFonts w:ascii="Times New Roman" w:eastAsia="Times New Roman" w:hAnsi="Times New Roman" w:cs="Times New Roman"/>
        <w:sz w:val="24"/>
        <w:szCs w:val="24"/>
      </w:rPr>
    </w:lvl>
    <w:lvl w:ilvl="1">
      <w:start w:val="1"/>
      <w:numFmt w:val="bullet"/>
      <w:lvlText w:val="•"/>
      <w:lvlJc w:val="left"/>
      <w:pPr>
        <w:ind w:left="2344" w:hanging="360"/>
      </w:pPr>
    </w:lvl>
    <w:lvl w:ilvl="2">
      <w:start w:val="1"/>
      <w:numFmt w:val="bullet"/>
      <w:lvlText w:val="•"/>
      <w:lvlJc w:val="left"/>
      <w:pPr>
        <w:ind w:left="3148" w:hanging="360"/>
      </w:pPr>
    </w:lvl>
    <w:lvl w:ilvl="3">
      <w:start w:val="1"/>
      <w:numFmt w:val="bullet"/>
      <w:lvlText w:val="•"/>
      <w:lvlJc w:val="left"/>
      <w:pPr>
        <w:ind w:left="3952" w:hanging="360"/>
      </w:pPr>
    </w:lvl>
    <w:lvl w:ilvl="4">
      <w:start w:val="1"/>
      <w:numFmt w:val="bullet"/>
      <w:lvlText w:val="•"/>
      <w:lvlJc w:val="left"/>
      <w:pPr>
        <w:ind w:left="4756" w:hanging="360"/>
      </w:pPr>
    </w:lvl>
    <w:lvl w:ilvl="5">
      <w:start w:val="1"/>
      <w:numFmt w:val="bullet"/>
      <w:lvlText w:val="•"/>
      <w:lvlJc w:val="left"/>
      <w:pPr>
        <w:ind w:left="5560" w:hanging="360"/>
      </w:pPr>
    </w:lvl>
    <w:lvl w:ilvl="6">
      <w:start w:val="1"/>
      <w:numFmt w:val="bullet"/>
      <w:lvlText w:val="•"/>
      <w:lvlJc w:val="left"/>
      <w:pPr>
        <w:ind w:left="6364" w:hanging="360"/>
      </w:pPr>
    </w:lvl>
    <w:lvl w:ilvl="7">
      <w:start w:val="1"/>
      <w:numFmt w:val="bullet"/>
      <w:lvlText w:val="•"/>
      <w:lvlJc w:val="left"/>
      <w:pPr>
        <w:ind w:left="7168" w:hanging="360"/>
      </w:pPr>
    </w:lvl>
    <w:lvl w:ilvl="8">
      <w:start w:val="1"/>
      <w:numFmt w:val="bullet"/>
      <w:lvlText w:val="•"/>
      <w:lvlJc w:val="left"/>
      <w:pPr>
        <w:ind w:left="7972" w:hanging="360"/>
      </w:pPr>
    </w:lvl>
  </w:abstractNum>
  <w:abstractNum w:abstractNumId="19" w15:restartNumberingAfterBreak="0">
    <w:nsid w:val="7DF571F5"/>
    <w:multiLevelType w:val="multilevel"/>
    <w:tmpl w:val="C0808248"/>
    <w:lvl w:ilvl="0">
      <w:start w:val="1"/>
      <w:numFmt w:val="decimal"/>
      <w:lvlText w:val="%1."/>
      <w:lvlJc w:val="left"/>
      <w:pPr>
        <w:ind w:left="360" w:hanging="360"/>
      </w:pPr>
      <w:rPr>
        <w:rFonts w:ascii="Calibri" w:hAnsi="Calibri"/>
        <w:sz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7FAD6090"/>
    <w:multiLevelType w:val="hybridMultilevel"/>
    <w:tmpl w:val="9560F81A"/>
    <w:lvl w:ilvl="0" w:tplc="10090001">
      <w:start w:val="1"/>
      <w:numFmt w:val="bullet"/>
      <w:lvlText w:val=""/>
      <w:lvlJc w:val="left"/>
      <w:pPr>
        <w:ind w:left="360" w:hanging="360"/>
      </w:pPr>
      <w:rPr>
        <w:rFonts w:ascii="Symbol" w:hAnsi="Symbol" w:hint="default"/>
        <w:sz w:val="28"/>
        <w:szCs w:val="28"/>
      </w:rPr>
    </w:lvl>
    <w:lvl w:ilvl="1" w:tplc="10090007">
      <w:start w:val="1"/>
      <w:numFmt w:val="bullet"/>
      <w:lvlText w:val=""/>
      <w:lvlPicBulletId w:val="0"/>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4"/>
  </w:num>
  <w:num w:numId="6">
    <w:abstractNumId w:val="16"/>
  </w:num>
  <w:num w:numId="7">
    <w:abstractNumId w:val="15"/>
  </w:num>
  <w:num w:numId="8">
    <w:abstractNumId w:val="4"/>
  </w:num>
  <w:num w:numId="9">
    <w:abstractNumId w:val="17"/>
  </w:num>
  <w:num w:numId="10">
    <w:abstractNumId w:val="20"/>
  </w:num>
  <w:num w:numId="11">
    <w:abstractNumId w:val="2"/>
  </w:num>
  <w:num w:numId="12">
    <w:abstractNumId w:val="19"/>
  </w:num>
  <w:num w:numId="13">
    <w:abstractNumId w:val="11"/>
  </w:num>
  <w:num w:numId="14">
    <w:abstractNumId w:val="0"/>
  </w:num>
  <w:num w:numId="15">
    <w:abstractNumId w:val="12"/>
  </w:num>
  <w:num w:numId="16">
    <w:abstractNumId w:val="1"/>
  </w:num>
  <w:num w:numId="17">
    <w:abstractNumId w:val="13"/>
  </w:num>
  <w:num w:numId="18">
    <w:abstractNumId w:val="3"/>
  </w:num>
  <w:num w:numId="19">
    <w:abstractNumId w:val="9"/>
  </w:num>
  <w:num w:numId="20">
    <w:abstractNumId w:val="10"/>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81"/>
    <w:rsid w:val="00004CD5"/>
    <w:rsid w:val="00007084"/>
    <w:rsid w:val="00012917"/>
    <w:rsid w:val="00016CAD"/>
    <w:rsid w:val="0002247E"/>
    <w:rsid w:val="000231B7"/>
    <w:rsid w:val="0003405D"/>
    <w:rsid w:val="000410A8"/>
    <w:rsid w:val="000423EE"/>
    <w:rsid w:val="000443FB"/>
    <w:rsid w:val="000479FD"/>
    <w:rsid w:val="000502F9"/>
    <w:rsid w:val="00051CDE"/>
    <w:rsid w:val="00054F8D"/>
    <w:rsid w:val="00061AB0"/>
    <w:rsid w:val="00064454"/>
    <w:rsid w:val="000650CD"/>
    <w:rsid w:val="0006534E"/>
    <w:rsid w:val="000657D9"/>
    <w:rsid w:val="000815B9"/>
    <w:rsid w:val="00081966"/>
    <w:rsid w:val="000A0501"/>
    <w:rsid w:val="000A15BB"/>
    <w:rsid w:val="000A6E0B"/>
    <w:rsid w:val="000B148E"/>
    <w:rsid w:val="000B4117"/>
    <w:rsid w:val="000B45B9"/>
    <w:rsid w:val="000B7B62"/>
    <w:rsid w:val="000C14F4"/>
    <w:rsid w:val="000C4298"/>
    <w:rsid w:val="000C5643"/>
    <w:rsid w:val="000D0E6A"/>
    <w:rsid w:val="000E03F8"/>
    <w:rsid w:val="000E1D49"/>
    <w:rsid w:val="000E24BB"/>
    <w:rsid w:val="000E2A7C"/>
    <w:rsid w:val="000F301D"/>
    <w:rsid w:val="000F4E89"/>
    <w:rsid w:val="000F74E7"/>
    <w:rsid w:val="000F7A56"/>
    <w:rsid w:val="000F7C48"/>
    <w:rsid w:val="00100E31"/>
    <w:rsid w:val="00115C72"/>
    <w:rsid w:val="001164A3"/>
    <w:rsid w:val="00121CA8"/>
    <w:rsid w:val="00125EAE"/>
    <w:rsid w:val="00127640"/>
    <w:rsid w:val="00132560"/>
    <w:rsid w:val="001400BC"/>
    <w:rsid w:val="00140D8C"/>
    <w:rsid w:val="00143982"/>
    <w:rsid w:val="00150AF6"/>
    <w:rsid w:val="00152FF9"/>
    <w:rsid w:val="00154B01"/>
    <w:rsid w:val="0016093B"/>
    <w:rsid w:val="00162810"/>
    <w:rsid w:val="00164CF5"/>
    <w:rsid w:val="00165B7C"/>
    <w:rsid w:val="0016631C"/>
    <w:rsid w:val="00170949"/>
    <w:rsid w:val="00172D9F"/>
    <w:rsid w:val="00177705"/>
    <w:rsid w:val="00183DD8"/>
    <w:rsid w:val="00191A71"/>
    <w:rsid w:val="00191EEF"/>
    <w:rsid w:val="00192F4F"/>
    <w:rsid w:val="001A2332"/>
    <w:rsid w:val="001A43F1"/>
    <w:rsid w:val="001A755E"/>
    <w:rsid w:val="001B350B"/>
    <w:rsid w:val="001B3C32"/>
    <w:rsid w:val="001B5D4F"/>
    <w:rsid w:val="001B722A"/>
    <w:rsid w:val="001C38C5"/>
    <w:rsid w:val="001C407D"/>
    <w:rsid w:val="001C747B"/>
    <w:rsid w:val="001C75FE"/>
    <w:rsid w:val="001C77C4"/>
    <w:rsid w:val="001D3B15"/>
    <w:rsid w:val="001E4ECB"/>
    <w:rsid w:val="001E66ED"/>
    <w:rsid w:val="001F1231"/>
    <w:rsid w:val="001F20D8"/>
    <w:rsid w:val="001F3E5A"/>
    <w:rsid w:val="00200857"/>
    <w:rsid w:val="002015D0"/>
    <w:rsid w:val="0020338B"/>
    <w:rsid w:val="002067C2"/>
    <w:rsid w:val="00206C82"/>
    <w:rsid w:val="00207F24"/>
    <w:rsid w:val="002105E2"/>
    <w:rsid w:val="00214119"/>
    <w:rsid w:val="0021513F"/>
    <w:rsid w:val="00220C90"/>
    <w:rsid w:val="00222275"/>
    <w:rsid w:val="00231DF4"/>
    <w:rsid w:val="00233CBB"/>
    <w:rsid w:val="00235299"/>
    <w:rsid w:val="00235B7F"/>
    <w:rsid w:val="00235D65"/>
    <w:rsid w:val="00241922"/>
    <w:rsid w:val="00246FD7"/>
    <w:rsid w:val="00251334"/>
    <w:rsid w:val="00253E1F"/>
    <w:rsid w:val="002615DA"/>
    <w:rsid w:val="0026252C"/>
    <w:rsid w:val="00264EA2"/>
    <w:rsid w:val="002677AF"/>
    <w:rsid w:val="00271529"/>
    <w:rsid w:val="00272DAD"/>
    <w:rsid w:val="002736FE"/>
    <w:rsid w:val="00275C0F"/>
    <w:rsid w:val="0028301E"/>
    <w:rsid w:val="00292BC8"/>
    <w:rsid w:val="00293406"/>
    <w:rsid w:val="00295243"/>
    <w:rsid w:val="00297357"/>
    <w:rsid w:val="002A2207"/>
    <w:rsid w:val="002A2929"/>
    <w:rsid w:val="002A71C4"/>
    <w:rsid w:val="002B03E1"/>
    <w:rsid w:val="002B2F21"/>
    <w:rsid w:val="002B30EF"/>
    <w:rsid w:val="002C1A0F"/>
    <w:rsid w:val="002C715C"/>
    <w:rsid w:val="002D09C2"/>
    <w:rsid w:val="002D4BE4"/>
    <w:rsid w:val="002D7B12"/>
    <w:rsid w:val="002E2302"/>
    <w:rsid w:val="002E3A70"/>
    <w:rsid w:val="002E5724"/>
    <w:rsid w:val="002E7045"/>
    <w:rsid w:val="002E769A"/>
    <w:rsid w:val="002F39A1"/>
    <w:rsid w:val="0030100F"/>
    <w:rsid w:val="003046C0"/>
    <w:rsid w:val="0030529D"/>
    <w:rsid w:val="003079B9"/>
    <w:rsid w:val="00310318"/>
    <w:rsid w:val="003107A8"/>
    <w:rsid w:val="003126D8"/>
    <w:rsid w:val="00312790"/>
    <w:rsid w:val="00313EBC"/>
    <w:rsid w:val="00317C16"/>
    <w:rsid w:val="00326985"/>
    <w:rsid w:val="00327817"/>
    <w:rsid w:val="003416C5"/>
    <w:rsid w:val="00343180"/>
    <w:rsid w:val="003472D7"/>
    <w:rsid w:val="00352D56"/>
    <w:rsid w:val="00357DA3"/>
    <w:rsid w:val="00364789"/>
    <w:rsid w:val="003653BB"/>
    <w:rsid w:val="00366CC0"/>
    <w:rsid w:val="00367879"/>
    <w:rsid w:val="00367B7E"/>
    <w:rsid w:val="00374989"/>
    <w:rsid w:val="00374A85"/>
    <w:rsid w:val="0038315F"/>
    <w:rsid w:val="0039007B"/>
    <w:rsid w:val="003906D4"/>
    <w:rsid w:val="003A043F"/>
    <w:rsid w:val="003A117E"/>
    <w:rsid w:val="003A164E"/>
    <w:rsid w:val="003A462F"/>
    <w:rsid w:val="003C351B"/>
    <w:rsid w:val="003C3B58"/>
    <w:rsid w:val="003C6700"/>
    <w:rsid w:val="003C7D7A"/>
    <w:rsid w:val="003D20A0"/>
    <w:rsid w:val="003D26C8"/>
    <w:rsid w:val="003D5D09"/>
    <w:rsid w:val="003D76DC"/>
    <w:rsid w:val="003E27BD"/>
    <w:rsid w:val="003E42F4"/>
    <w:rsid w:val="003F135B"/>
    <w:rsid w:val="003F5FBF"/>
    <w:rsid w:val="00400A4A"/>
    <w:rsid w:val="004038D5"/>
    <w:rsid w:val="00405772"/>
    <w:rsid w:val="004062B8"/>
    <w:rsid w:val="00406DD3"/>
    <w:rsid w:val="00407347"/>
    <w:rsid w:val="004125E5"/>
    <w:rsid w:val="00416CEB"/>
    <w:rsid w:val="00440EDD"/>
    <w:rsid w:val="00444A2B"/>
    <w:rsid w:val="004454C4"/>
    <w:rsid w:val="00446030"/>
    <w:rsid w:val="0045176C"/>
    <w:rsid w:val="00451FDE"/>
    <w:rsid w:val="00452739"/>
    <w:rsid w:val="00456164"/>
    <w:rsid w:val="00462D18"/>
    <w:rsid w:val="004631B2"/>
    <w:rsid w:val="00464D3D"/>
    <w:rsid w:val="00464E88"/>
    <w:rsid w:val="004658E4"/>
    <w:rsid w:val="00465B25"/>
    <w:rsid w:val="00467F0A"/>
    <w:rsid w:val="00484A7A"/>
    <w:rsid w:val="0048521A"/>
    <w:rsid w:val="0048740D"/>
    <w:rsid w:val="004879B0"/>
    <w:rsid w:val="00490225"/>
    <w:rsid w:val="00491AA4"/>
    <w:rsid w:val="004928B7"/>
    <w:rsid w:val="004A3D31"/>
    <w:rsid w:val="004A789F"/>
    <w:rsid w:val="004B5BE4"/>
    <w:rsid w:val="004B7996"/>
    <w:rsid w:val="004C0F34"/>
    <w:rsid w:val="004C1439"/>
    <w:rsid w:val="004C1596"/>
    <w:rsid w:val="004C439F"/>
    <w:rsid w:val="004C6689"/>
    <w:rsid w:val="004D058A"/>
    <w:rsid w:val="004D5BBB"/>
    <w:rsid w:val="004E3168"/>
    <w:rsid w:val="004E7455"/>
    <w:rsid w:val="004F3640"/>
    <w:rsid w:val="004F4006"/>
    <w:rsid w:val="004F4EBB"/>
    <w:rsid w:val="004F64A4"/>
    <w:rsid w:val="004F755E"/>
    <w:rsid w:val="00500B1A"/>
    <w:rsid w:val="00502519"/>
    <w:rsid w:val="00505E0A"/>
    <w:rsid w:val="005100D8"/>
    <w:rsid w:val="005179D5"/>
    <w:rsid w:val="00524E2E"/>
    <w:rsid w:val="00532B26"/>
    <w:rsid w:val="00535609"/>
    <w:rsid w:val="005400C1"/>
    <w:rsid w:val="005427BD"/>
    <w:rsid w:val="0054459A"/>
    <w:rsid w:val="00544EFF"/>
    <w:rsid w:val="00550A3A"/>
    <w:rsid w:val="00550A65"/>
    <w:rsid w:val="0056109C"/>
    <w:rsid w:val="00561B33"/>
    <w:rsid w:val="00562178"/>
    <w:rsid w:val="00566FF4"/>
    <w:rsid w:val="00570BEB"/>
    <w:rsid w:val="00574CDE"/>
    <w:rsid w:val="00577C59"/>
    <w:rsid w:val="00577F11"/>
    <w:rsid w:val="00580062"/>
    <w:rsid w:val="0058591A"/>
    <w:rsid w:val="0059075D"/>
    <w:rsid w:val="00591BFA"/>
    <w:rsid w:val="00592FDD"/>
    <w:rsid w:val="0059466B"/>
    <w:rsid w:val="0059602D"/>
    <w:rsid w:val="005A6646"/>
    <w:rsid w:val="005A7A62"/>
    <w:rsid w:val="005B2C10"/>
    <w:rsid w:val="005B322C"/>
    <w:rsid w:val="005B685E"/>
    <w:rsid w:val="005B7A7F"/>
    <w:rsid w:val="005C4119"/>
    <w:rsid w:val="005C51FD"/>
    <w:rsid w:val="005C6A8F"/>
    <w:rsid w:val="005C7998"/>
    <w:rsid w:val="005D0102"/>
    <w:rsid w:val="005D2CF0"/>
    <w:rsid w:val="005E4611"/>
    <w:rsid w:val="005E4674"/>
    <w:rsid w:val="005E580D"/>
    <w:rsid w:val="005E6C4A"/>
    <w:rsid w:val="005F1E56"/>
    <w:rsid w:val="00600018"/>
    <w:rsid w:val="0060128C"/>
    <w:rsid w:val="006062B6"/>
    <w:rsid w:val="0061006E"/>
    <w:rsid w:val="006121B5"/>
    <w:rsid w:val="006170F7"/>
    <w:rsid w:val="00620561"/>
    <w:rsid w:val="00621287"/>
    <w:rsid w:val="0062357F"/>
    <w:rsid w:val="00634213"/>
    <w:rsid w:val="00640ED6"/>
    <w:rsid w:val="00641E94"/>
    <w:rsid w:val="00645C7D"/>
    <w:rsid w:val="0065530A"/>
    <w:rsid w:val="006654F5"/>
    <w:rsid w:val="0066771E"/>
    <w:rsid w:val="00670EAB"/>
    <w:rsid w:val="006727C7"/>
    <w:rsid w:val="00672A5B"/>
    <w:rsid w:val="00672E48"/>
    <w:rsid w:val="00672FEE"/>
    <w:rsid w:val="006734C6"/>
    <w:rsid w:val="00675705"/>
    <w:rsid w:val="006759D3"/>
    <w:rsid w:val="006765B2"/>
    <w:rsid w:val="00677163"/>
    <w:rsid w:val="006802CA"/>
    <w:rsid w:val="006813AC"/>
    <w:rsid w:val="00684CEB"/>
    <w:rsid w:val="00690771"/>
    <w:rsid w:val="00693297"/>
    <w:rsid w:val="006965A2"/>
    <w:rsid w:val="00696AA1"/>
    <w:rsid w:val="006A312B"/>
    <w:rsid w:val="006A38B4"/>
    <w:rsid w:val="006B43A0"/>
    <w:rsid w:val="006B67EA"/>
    <w:rsid w:val="006D0B6A"/>
    <w:rsid w:val="006D2D97"/>
    <w:rsid w:val="006D3589"/>
    <w:rsid w:val="006D484C"/>
    <w:rsid w:val="006D68DD"/>
    <w:rsid w:val="006E2E14"/>
    <w:rsid w:val="006E3A8C"/>
    <w:rsid w:val="006F1598"/>
    <w:rsid w:val="006F19F4"/>
    <w:rsid w:val="006F1CA2"/>
    <w:rsid w:val="006F434C"/>
    <w:rsid w:val="006F4452"/>
    <w:rsid w:val="006F4F0B"/>
    <w:rsid w:val="00703778"/>
    <w:rsid w:val="00704612"/>
    <w:rsid w:val="00704BAE"/>
    <w:rsid w:val="00706373"/>
    <w:rsid w:val="00706A76"/>
    <w:rsid w:val="0071207A"/>
    <w:rsid w:val="00717744"/>
    <w:rsid w:val="00721F6C"/>
    <w:rsid w:val="007238F5"/>
    <w:rsid w:val="007244C5"/>
    <w:rsid w:val="00726453"/>
    <w:rsid w:val="00730059"/>
    <w:rsid w:val="00744932"/>
    <w:rsid w:val="00751228"/>
    <w:rsid w:val="007569F9"/>
    <w:rsid w:val="00763D49"/>
    <w:rsid w:val="00764213"/>
    <w:rsid w:val="00764AAA"/>
    <w:rsid w:val="00765233"/>
    <w:rsid w:val="0077138A"/>
    <w:rsid w:val="00771F61"/>
    <w:rsid w:val="00774B34"/>
    <w:rsid w:val="007750CF"/>
    <w:rsid w:val="007756B6"/>
    <w:rsid w:val="00780D20"/>
    <w:rsid w:val="00783073"/>
    <w:rsid w:val="0078341A"/>
    <w:rsid w:val="0078403F"/>
    <w:rsid w:val="00784D91"/>
    <w:rsid w:val="00785E21"/>
    <w:rsid w:val="00786A6F"/>
    <w:rsid w:val="00787E87"/>
    <w:rsid w:val="00794110"/>
    <w:rsid w:val="00794D8C"/>
    <w:rsid w:val="0079601C"/>
    <w:rsid w:val="00796986"/>
    <w:rsid w:val="007A2A37"/>
    <w:rsid w:val="007A356F"/>
    <w:rsid w:val="007A3CCF"/>
    <w:rsid w:val="007A507C"/>
    <w:rsid w:val="007A5C73"/>
    <w:rsid w:val="007A7FEA"/>
    <w:rsid w:val="007B0D9A"/>
    <w:rsid w:val="007B38F3"/>
    <w:rsid w:val="007B528A"/>
    <w:rsid w:val="007B61A0"/>
    <w:rsid w:val="007C2F61"/>
    <w:rsid w:val="007C41C8"/>
    <w:rsid w:val="007D6104"/>
    <w:rsid w:val="007D61C1"/>
    <w:rsid w:val="007E1048"/>
    <w:rsid w:val="007E4756"/>
    <w:rsid w:val="007F1D64"/>
    <w:rsid w:val="007F2159"/>
    <w:rsid w:val="007F27E0"/>
    <w:rsid w:val="007F544C"/>
    <w:rsid w:val="0082041A"/>
    <w:rsid w:val="00820C66"/>
    <w:rsid w:val="00824503"/>
    <w:rsid w:val="00827B06"/>
    <w:rsid w:val="008314DE"/>
    <w:rsid w:val="00832377"/>
    <w:rsid w:val="00833EA3"/>
    <w:rsid w:val="008359DA"/>
    <w:rsid w:val="0083731F"/>
    <w:rsid w:val="00841C18"/>
    <w:rsid w:val="00844149"/>
    <w:rsid w:val="0084499C"/>
    <w:rsid w:val="00855345"/>
    <w:rsid w:val="008565C8"/>
    <w:rsid w:val="00865041"/>
    <w:rsid w:val="00876522"/>
    <w:rsid w:val="008825EB"/>
    <w:rsid w:val="00886321"/>
    <w:rsid w:val="00890D32"/>
    <w:rsid w:val="00890F48"/>
    <w:rsid w:val="00894435"/>
    <w:rsid w:val="00897372"/>
    <w:rsid w:val="00897383"/>
    <w:rsid w:val="008A0F05"/>
    <w:rsid w:val="008A2BCD"/>
    <w:rsid w:val="008A40A7"/>
    <w:rsid w:val="008B1B2E"/>
    <w:rsid w:val="008B5E82"/>
    <w:rsid w:val="008D1084"/>
    <w:rsid w:val="008D2C35"/>
    <w:rsid w:val="008D52ED"/>
    <w:rsid w:val="008D789C"/>
    <w:rsid w:val="008E0746"/>
    <w:rsid w:val="008E32C6"/>
    <w:rsid w:val="008E4DDC"/>
    <w:rsid w:val="008F0037"/>
    <w:rsid w:val="008F1880"/>
    <w:rsid w:val="008F1EBC"/>
    <w:rsid w:val="008F2804"/>
    <w:rsid w:val="008F6498"/>
    <w:rsid w:val="008F7837"/>
    <w:rsid w:val="008F7EDD"/>
    <w:rsid w:val="00901A96"/>
    <w:rsid w:val="00901B58"/>
    <w:rsid w:val="00902E02"/>
    <w:rsid w:val="00903060"/>
    <w:rsid w:val="00905B1A"/>
    <w:rsid w:val="00911EE9"/>
    <w:rsid w:val="009120A0"/>
    <w:rsid w:val="009214C2"/>
    <w:rsid w:val="00926115"/>
    <w:rsid w:val="00931546"/>
    <w:rsid w:val="00932243"/>
    <w:rsid w:val="009327A5"/>
    <w:rsid w:val="009329B8"/>
    <w:rsid w:val="0093390B"/>
    <w:rsid w:val="00936BF3"/>
    <w:rsid w:val="00940625"/>
    <w:rsid w:val="009414F9"/>
    <w:rsid w:val="00941738"/>
    <w:rsid w:val="00943150"/>
    <w:rsid w:val="00944242"/>
    <w:rsid w:val="0094508C"/>
    <w:rsid w:val="00950367"/>
    <w:rsid w:val="00951667"/>
    <w:rsid w:val="009516DE"/>
    <w:rsid w:val="009561CB"/>
    <w:rsid w:val="009575A2"/>
    <w:rsid w:val="00957BB7"/>
    <w:rsid w:val="00963CC6"/>
    <w:rsid w:val="00967F5E"/>
    <w:rsid w:val="00970D19"/>
    <w:rsid w:val="00971771"/>
    <w:rsid w:val="0097285E"/>
    <w:rsid w:val="009770A2"/>
    <w:rsid w:val="0098112E"/>
    <w:rsid w:val="00983333"/>
    <w:rsid w:val="009854C4"/>
    <w:rsid w:val="00986A72"/>
    <w:rsid w:val="009902DC"/>
    <w:rsid w:val="009914CA"/>
    <w:rsid w:val="009A0FE1"/>
    <w:rsid w:val="009A1D2E"/>
    <w:rsid w:val="009A5E22"/>
    <w:rsid w:val="009A7184"/>
    <w:rsid w:val="009A7667"/>
    <w:rsid w:val="009B0913"/>
    <w:rsid w:val="009B308D"/>
    <w:rsid w:val="009B700A"/>
    <w:rsid w:val="009C4A42"/>
    <w:rsid w:val="009C4EF3"/>
    <w:rsid w:val="009D3359"/>
    <w:rsid w:val="009D62CF"/>
    <w:rsid w:val="009E59B4"/>
    <w:rsid w:val="009F06D7"/>
    <w:rsid w:val="009F1FAA"/>
    <w:rsid w:val="009F23F7"/>
    <w:rsid w:val="00A01589"/>
    <w:rsid w:val="00A040D2"/>
    <w:rsid w:val="00A07BB8"/>
    <w:rsid w:val="00A1140A"/>
    <w:rsid w:val="00A13D1B"/>
    <w:rsid w:val="00A1587C"/>
    <w:rsid w:val="00A171FE"/>
    <w:rsid w:val="00A3098F"/>
    <w:rsid w:val="00A30AC6"/>
    <w:rsid w:val="00A318CB"/>
    <w:rsid w:val="00A31E25"/>
    <w:rsid w:val="00A50A6C"/>
    <w:rsid w:val="00A63B06"/>
    <w:rsid w:val="00A663FA"/>
    <w:rsid w:val="00A735B6"/>
    <w:rsid w:val="00A83660"/>
    <w:rsid w:val="00A8550C"/>
    <w:rsid w:val="00A87161"/>
    <w:rsid w:val="00AA1BDE"/>
    <w:rsid w:val="00AA2063"/>
    <w:rsid w:val="00AA25A7"/>
    <w:rsid w:val="00AA29E5"/>
    <w:rsid w:val="00AA7DB2"/>
    <w:rsid w:val="00AB6D15"/>
    <w:rsid w:val="00AC33F7"/>
    <w:rsid w:val="00AC5162"/>
    <w:rsid w:val="00AC5975"/>
    <w:rsid w:val="00AD1F9C"/>
    <w:rsid w:val="00AD4A6D"/>
    <w:rsid w:val="00AE20D8"/>
    <w:rsid w:val="00AE4882"/>
    <w:rsid w:val="00AF33D3"/>
    <w:rsid w:val="00AF55F3"/>
    <w:rsid w:val="00AF7137"/>
    <w:rsid w:val="00B02F1A"/>
    <w:rsid w:val="00B048B3"/>
    <w:rsid w:val="00B05382"/>
    <w:rsid w:val="00B05B6D"/>
    <w:rsid w:val="00B05F96"/>
    <w:rsid w:val="00B10F64"/>
    <w:rsid w:val="00B26650"/>
    <w:rsid w:val="00B335E7"/>
    <w:rsid w:val="00B35239"/>
    <w:rsid w:val="00B40941"/>
    <w:rsid w:val="00B438B9"/>
    <w:rsid w:val="00B458C1"/>
    <w:rsid w:val="00B4673A"/>
    <w:rsid w:val="00B521D5"/>
    <w:rsid w:val="00B5310C"/>
    <w:rsid w:val="00B57B81"/>
    <w:rsid w:val="00B6154A"/>
    <w:rsid w:val="00B630BC"/>
    <w:rsid w:val="00B642D9"/>
    <w:rsid w:val="00B7011A"/>
    <w:rsid w:val="00B70282"/>
    <w:rsid w:val="00B70520"/>
    <w:rsid w:val="00B71E11"/>
    <w:rsid w:val="00B71E54"/>
    <w:rsid w:val="00B73BD7"/>
    <w:rsid w:val="00B752CD"/>
    <w:rsid w:val="00B82EF9"/>
    <w:rsid w:val="00B84D44"/>
    <w:rsid w:val="00B906ED"/>
    <w:rsid w:val="00B90F96"/>
    <w:rsid w:val="00B97B97"/>
    <w:rsid w:val="00BA012D"/>
    <w:rsid w:val="00BA08CB"/>
    <w:rsid w:val="00BA4580"/>
    <w:rsid w:val="00BA53A7"/>
    <w:rsid w:val="00BB045D"/>
    <w:rsid w:val="00BB14C5"/>
    <w:rsid w:val="00BB3646"/>
    <w:rsid w:val="00BB7AF8"/>
    <w:rsid w:val="00BC1274"/>
    <w:rsid w:val="00BC1AAC"/>
    <w:rsid w:val="00BD48E0"/>
    <w:rsid w:val="00BD55F8"/>
    <w:rsid w:val="00BD7AD6"/>
    <w:rsid w:val="00BE1D57"/>
    <w:rsid w:val="00BE2A15"/>
    <w:rsid w:val="00BE498B"/>
    <w:rsid w:val="00BE4BE6"/>
    <w:rsid w:val="00BE580F"/>
    <w:rsid w:val="00BE6833"/>
    <w:rsid w:val="00BF074F"/>
    <w:rsid w:val="00BF3D4E"/>
    <w:rsid w:val="00C012A8"/>
    <w:rsid w:val="00C026BB"/>
    <w:rsid w:val="00C05502"/>
    <w:rsid w:val="00C07B13"/>
    <w:rsid w:val="00C11268"/>
    <w:rsid w:val="00C12735"/>
    <w:rsid w:val="00C1286D"/>
    <w:rsid w:val="00C207ED"/>
    <w:rsid w:val="00C243D7"/>
    <w:rsid w:val="00C251D4"/>
    <w:rsid w:val="00C253D7"/>
    <w:rsid w:val="00C27948"/>
    <w:rsid w:val="00C31CE9"/>
    <w:rsid w:val="00C3427D"/>
    <w:rsid w:val="00C40A9D"/>
    <w:rsid w:val="00C430E5"/>
    <w:rsid w:val="00C44D82"/>
    <w:rsid w:val="00C5665A"/>
    <w:rsid w:val="00C61D0D"/>
    <w:rsid w:val="00C620B1"/>
    <w:rsid w:val="00C6257C"/>
    <w:rsid w:val="00C640A0"/>
    <w:rsid w:val="00C645A3"/>
    <w:rsid w:val="00C66742"/>
    <w:rsid w:val="00C672F2"/>
    <w:rsid w:val="00C6763D"/>
    <w:rsid w:val="00C67A04"/>
    <w:rsid w:val="00C715A2"/>
    <w:rsid w:val="00C7322F"/>
    <w:rsid w:val="00C74942"/>
    <w:rsid w:val="00C74AE5"/>
    <w:rsid w:val="00C75781"/>
    <w:rsid w:val="00C81EAF"/>
    <w:rsid w:val="00C925B1"/>
    <w:rsid w:val="00C957DE"/>
    <w:rsid w:val="00CA0482"/>
    <w:rsid w:val="00CA4331"/>
    <w:rsid w:val="00CA6772"/>
    <w:rsid w:val="00CA77BF"/>
    <w:rsid w:val="00CC1288"/>
    <w:rsid w:val="00CC1446"/>
    <w:rsid w:val="00CC6875"/>
    <w:rsid w:val="00CC6BFE"/>
    <w:rsid w:val="00CC756C"/>
    <w:rsid w:val="00CD5016"/>
    <w:rsid w:val="00CD72BC"/>
    <w:rsid w:val="00CE0FCF"/>
    <w:rsid w:val="00CE4351"/>
    <w:rsid w:val="00CE5B7A"/>
    <w:rsid w:val="00CF0C70"/>
    <w:rsid w:val="00CF2B70"/>
    <w:rsid w:val="00D016C1"/>
    <w:rsid w:val="00D027B1"/>
    <w:rsid w:val="00D058C3"/>
    <w:rsid w:val="00D06C55"/>
    <w:rsid w:val="00D128D6"/>
    <w:rsid w:val="00D14D01"/>
    <w:rsid w:val="00D16062"/>
    <w:rsid w:val="00D23154"/>
    <w:rsid w:val="00D23300"/>
    <w:rsid w:val="00D259CF"/>
    <w:rsid w:val="00D25B24"/>
    <w:rsid w:val="00D31463"/>
    <w:rsid w:val="00D322FF"/>
    <w:rsid w:val="00D43FB3"/>
    <w:rsid w:val="00D44489"/>
    <w:rsid w:val="00D47E7C"/>
    <w:rsid w:val="00D54D76"/>
    <w:rsid w:val="00D55FF9"/>
    <w:rsid w:val="00D677DD"/>
    <w:rsid w:val="00D7033C"/>
    <w:rsid w:val="00D719C7"/>
    <w:rsid w:val="00D76668"/>
    <w:rsid w:val="00D771B2"/>
    <w:rsid w:val="00D77990"/>
    <w:rsid w:val="00D82576"/>
    <w:rsid w:val="00D82A00"/>
    <w:rsid w:val="00D85844"/>
    <w:rsid w:val="00D94877"/>
    <w:rsid w:val="00DA06A4"/>
    <w:rsid w:val="00DA12C0"/>
    <w:rsid w:val="00DA1D48"/>
    <w:rsid w:val="00DA1D58"/>
    <w:rsid w:val="00DB21D6"/>
    <w:rsid w:val="00DB3C71"/>
    <w:rsid w:val="00DB6DCC"/>
    <w:rsid w:val="00DB779D"/>
    <w:rsid w:val="00DC2448"/>
    <w:rsid w:val="00DC477F"/>
    <w:rsid w:val="00DC49E4"/>
    <w:rsid w:val="00DC4BBE"/>
    <w:rsid w:val="00DC635F"/>
    <w:rsid w:val="00DC6993"/>
    <w:rsid w:val="00DC6D53"/>
    <w:rsid w:val="00DD0C7E"/>
    <w:rsid w:val="00DD5370"/>
    <w:rsid w:val="00DD58FE"/>
    <w:rsid w:val="00DD6933"/>
    <w:rsid w:val="00DD77A4"/>
    <w:rsid w:val="00DE4B88"/>
    <w:rsid w:val="00DE673B"/>
    <w:rsid w:val="00DF0C2E"/>
    <w:rsid w:val="00DF31A7"/>
    <w:rsid w:val="00DF3927"/>
    <w:rsid w:val="00E02D79"/>
    <w:rsid w:val="00E0379F"/>
    <w:rsid w:val="00E05982"/>
    <w:rsid w:val="00E059D9"/>
    <w:rsid w:val="00E13AD9"/>
    <w:rsid w:val="00E171B8"/>
    <w:rsid w:val="00E22EA0"/>
    <w:rsid w:val="00E24028"/>
    <w:rsid w:val="00E32A39"/>
    <w:rsid w:val="00E41513"/>
    <w:rsid w:val="00E4680C"/>
    <w:rsid w:val="00E53987"/>
    <w:rsid w:val="00E54A84"/>
    <w:rsid w:val="00E5644A"/>
    <w:rsid w:val="00E56E39"/>
    <w:rsid w:val="00E60C03"/>
    <w:rsid w:val="00E6379E"/>
    <w:rsid w:val="00E65B68"/>
    <w:rsid w:val="00E72307"/>
    <w:rsid w:val="00E7258F"/>
    <w:rsid w:val="00E75CF0"/>
    <w:rsid w:val="00E761BA"/>
    <w:rsid w:val="00E86C6F"/>
    <w:rsid w:val="00E8705D"/>
    <w:rsid w:val="00E8798A"/>
    <w:rsid w:val="00E9257F"/>
    <w:rsid w:val="00E92DAE"/>
    <w:rsid w:val="00E9500F"/>
    <w:rsid w:val="00E954D1"/>
    <w:rsid w:val="00EA09BD"/>
    <w:rsid w:val="00EA1CCD"/>
    <w:rsid w:val="00EA4AC8"/>
    <w:rsid w:val="00EA5670"/>
    <w:rsid w:val="00EB008E"/>
    <w:rsid w:val="00EB0442"/>
    <w:rsid w:val="00EB3487"/>
    <w:rsid w:val="00EB5FD3"/>
    <w:rsid w:val="00EC18CF"/>
    <w:rsid w:val="00EC23C4"/>
    <w:rsid w:val="00EC65A7"/>
    <w:rsid w:val="00ED38BC"/>
    <w:rsid w:val="00ED4338"/>
    <w:rsid w:val="00EE1005"/>
    <w:rsid w:val="00EF0D64"/>
    <w:rsid w:val="00EF1F0C"/>
    <w:rsid w:val="00EF4186"/>
    <w:rsid w:val="00EF589B"/>
    <w:rsid w:val="00F00CA1"/>
    <w:rsid w:val="00F01FD6"/>
    <w:rsid w:val="00F03CD7"/>
    <w:rsid w:val="00F06FEB"/>
    <w:rsid w:val="00F10F22"/>
    <w:rsid w:val="00F14290"/>
    <w:rsid w:val="00F145B1"/>
    <w:rsid w:val="00F15585"/>
    <w:rsid w:val="00F211FA"/>
    <w:rsid w:val="00F24AE2"/>
    <w:rsid w:val="00F30FF8"/>
    <w:rsid w:val="00F3125B"/>
    <w:rsid w:val="00F33DD7"/>
    <w:rsid w:val="00F42B04"/>
    <w:rsid w:val="00F46B01"/>
    <w:rsid w:val="00F47D82"/>
    <w:rsid w:val="00F5105F"/>
    <w:rsid w:val="00F513E5"/>
    <w:rsid w:val="00F5381E"/>
    <w:rsid w:val="00F61537"/>
    <w:rsid w:val="00F62D21"/>
    <w:rsid w:val="00F648D0"/>
    <w:rsid w:val="00F6646E"/>
    <w:rsid w:val="00F669C1"/>
    <w:rsid w:val="00F6715E"/>
    <w:rsid w:val="00F70A99"/>
    <w:rsid w:val="00F76809"/>
    <w:rsid w:val="00F7798B"/>
    <w:rsid w:val="00F8068B"/>
    <w:rsid w:val="00F81BD1"/>
    <w:rsid w:val="00F8305C"/>
    <w:rsid w:val="00F834DB"/>
    <w:rsid w:val="00F929C8"/>
    <w:rsid w:val="00F92C36"/>
    <w:rsid w:val="00F96054"/>
    <w:rsid w:val="00F976D3"/>
    <w:rsid w:val="00FA00DB"/>
    <w:rsid w:val="00FA090B"/>
    <w:rsid w:val="00FA1E79"/>
    <w:rsid w:val="00FA4328"/>
    <w:rsid w:val="00FB06DF"/>
    <w:rsid w:val="00FC1928"/>
    <w:rsid w:val="00FC2093"/>
    <w:rsid w:val="00FC20CB"/>
    <w:rsid w:val="00FC339C"/>
    <w:rsid w:val="00FC4946"/>
    <w:rsid w:val="00FC7F78"/>
    <w:rsid w:val="00FC7FB0"/>
    <w:rsid w:val="00FD2113"/>
    <w:rsid w:val="00FD2345"/>
    <w:rsid w:val="00FD23FA"/>
    <w:rsid w:val="00FE1C96"/>
    <w:rsid w:val="00FE272A"/>
    <w:rsid w:val="00FE2C8D"/>
    <w:rsid w:val="00FE3E06"/>
    <w:rsid w:val="00FE5246"/>
    <w:rsid w:val="00FE638A"/>
    <w:rsid w:val="00FE6A17"/>
    <w:rsid w:val="00FF275F"/>
    <w:rsid w:val="00FF429C"/>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95AD"/>
  <w15:docId w15:val="{5704EAA2-6578-4906-8DAA-E441B6EE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A3"/>
    <w:rPr>
      <w:sz w:val="24"/>
      <w:szCs w:val="24"/>
    </w:rPr>
  </w:style>
  <w:style w:type="paragraph" w:styleId="Heading1">
    <w:name w:val="heading 1"/>
    <w:basedOn w:val="Normal"/>
    <w:next w:val="Normal"/>
    <w:qFormat/>
    <w:rsid w:val="002A220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4242"/>
    <w:pPr>
      <w:tabs>
        <w:tab w:val="center" w:pos="4320"/>
        <w:tab w:val="right" w:pos="8640"/>
      </w:tabs>
    </w:pPr>
  </w:style>
  <w:style w:type="paragraph" w:styleId="Footer">
    <w:name w:val="footer"/>
    <w:basedOn w:val="Normal"/>
    <w:link w:val="FooterChar"/>
    <w:uiPriority w:val="99"/>
    <w:rsid w:val="00944242"/>
    <w:pPr>
      <w:tabs>
        <w:tab w:val="center" w:pos="4320"/>
        <w:tab w:val="right" w:pos="8640"/>
      </w:tabs>
    </w:pPr>
  </w:style>
  <w:style w:type="character" w:styleId="PageNumber">
    <w:name w:val="page number"/>
    <w:basedOn w:val="DefaultParagraphFont"/>
    <w:rsid w:val="00A63B06"/>
  </w:style>
  <w:style w:type="paragraph" w:styleId="NormalWeb">
    <w:name w:val="Normal (Web)"/>
    <w:basedOn w:val="Normal"/>
    <w:uiPriority w:val="99"/>
    <w:rsid w:val="00C75781"/>
    <w:pPr>
      <w:spacing w:before="100" w:beforeAutospacing="1" w:after="100" w:afterAutospacing="1"/>
    </w:pPr>
    <w:rPr>
      <w:rFonts w:ascii="Arial" w:hAnsi="Arial" w:cs="Arial"/>
    </w:rPr>
  </w:style>
  <w:style w:type="paragraph" w:styleId="BodyText">
    <w:name w:val="Body Text"/>
    <w:basedOn w:val="Normal"/>
    <w:link w:val="BodyTextChar"/>
    <w:rsid w:val="00DB779D"/>
    <w:pPr>
      <w:spacing w:line="360" w:lineRule="auto"/>
      <w:jc w:val="both"/>
    </w:pPr>
    <w:rPr>
      <w:rFonts w:ascii="Arial" w:hAnsi="Arial"/>
      <w:szCs w:val="20"/>
    </w:rPr>
  </w:style>
  <w:style w:type="character" w:customStyle="1" w:styleId="BodyTextChar">
    <w:name w:val="Body Text Char"/>
    <w:basedOn w:val="DefaultParagraphFont"/>
    <w:link w:val="BodyText"/>
    <w:rsid w:val="00DB779D"/>
    <w:rPr>
      <w:rFonts w:ascii="Arial" w:hAnsi="Arial"/>
      <w:sz w:val="24"/>
    </w:rPr>
  </w:style>
  <w:style w:type="paragraph" w:styleId="BalloonText">
    <w:name w:val="Balloon Text"/>
    <w:basedOn w:val="Normal"/>
    <w:link w:val="BalloonTextChar"/>
    <w:rsid w:val="00293406"/>
    <w:rPr>
      <w:rFonts w:ascii="Tahoma" w:hAnsi="Tahoma" w:cs="Tahoma"/>
      <w:sz w:val="16"/>
      <w:szCs w:val="16"/>
    </w:rPr>
  </w:style>
  <w:style w:type="character" w:customStyle="1" w:styleId="BalloonTextChar">
    <w:name w:val="Balloon Text Char"/>
    <w:basedOn w:val="DefaultParagraphFont"/>
    <w:link w:val="BalloonText"/>
    <w:rsid w:val="00293406"/>
    <w:rPr>
      <w:rFonts w:ascii="Tahoma" w:hAnsi="Tahoma" w:cs="Tahoma"/>
      <w:sz w:val="16"/>
      <w:szCs w:val="16"/>
    </w:rPr>
  </w:style>
  <w:style w:type="character" w:styleId="LineNumber">
    <w:name w:val="line number"/>
    <w:basedOn w:val="DefaultParagraphFont"/>
    <w:rsid w:val="00F976D3"/>
  </w:style>
  <w:style w:type="paragraph" w:styleId="ListParagraph">
    <w:name w:val="List Paragraph"/>
    <w:basedOn w:val="Normal"/>
    <w:uiPriority w:val="1"/>
    <w:qFormat/>
    <w:rsid w:val="00F976D3"/>
    <w:pPr>
      <w:ind w:left="720"/>
      <w:contextualSpacing/>
    </w:pPr>
  </w:style>
  <w:style w:type="paragraph" w:customStyle="1" w:styleId="Style1">
    <w:name w:val="Style1"/>
    <w:basedOn w:val="Normal"/>
    <w:link w:val="Style1Char"/>
    <w:qFormat/>
    <w:rsid w:val="00150AF6"/>
  </w:style>
  <w:style w:type="character" w:customStyle="1" w:styleId="Style1Char">
    <w:name w:val="Style1 Char"/>
    <w:basedOn w:val="DefaultParagraphFont"/>
    <w:link w:val="Style1"/>
    <w:rsid w:val="00150AF6"/>
    <w:rPr>
      <w:sz w:val="24"/>
      <w:szCs w:val="24"/>
      <w:lang w:val="en-CA"/>
    </w:rPr>
  </w:style>
  <w:style w:type="character" w:styleId="Strong">
    <w:name w:val="Strong"/>
    <w:basedOn w:val="DefaultParagraphFont"/>
    <w:uiPriority w:val="22"/>
    <w:qFormat/>
    <w:rsid w:val="003D5D09"/>
    <w:rPr>
      <w:b/>
      <w:bCs/>
    </w:rPr>
  </w:style>
  <w:style w:type="character" w:styleId="Hyperlink">
    <w:name w:val="Hyperlink"/>
    <w:basedOn w:val="DefaultParagraphFont"/>
    <w:uiPriority w:val="99"/>
    <w:unhideWhenUsed/>
    <w:rsid w:val="003D5D09"/>
    <w:rPr>
      <w:color w:val="0000FF"/>
      <w:u w:val="single"/>
    </w:rPr>
  </w:style>
  <w:style w:type="character" w:customStyle="1" w:styleId="style51">
    <w:name w:val="style51"/>
    <w:basedOn w:val="DefaultParagraphFont"/>
    <w:rsid w:val="003D5D09"/>
    <w:rPr>
      <w:rFonts w:ascii="Arial" w:hAnsi="Arial" w:cs="Arial" w:hint="default"/>
      <w:b/>
      <w:bCs/>
      <w:sz w:val="20"/>
      <w:szCs w:val="20"/>
    </w:rPr>
  </w:style>
  <w:style w:type="character" w:customStyle="1" w:styleId="style31">
    <w:name w:val="style31"/>
    <w:basedOn w:val="DefaultParagraphFont"/>
    <w:rsid w:val="003D5D09"/>
    <w:rPr>
      <w:rFonts w:ascii="Arial" w:hAnsi="Arial" w:cs="Arial" w:hint="default"/>
      <w:sz w:val="20"/>
      <w:szCs w:val="20"/>
    </w:rPr>
  </w:style>
  <w:style w:type="character" w:styleId="CommentReference">
    <w:name w:val="annotation reference"/>
    <w:basedOn w:val="DefaultParagraphFont"/>
    <w:uiPriority w:val="99"/>
    <w:rsid w:val="00192F4F"/>
    <w:rPr>
      <w:sz w:val="16"/>
      <w:szCs w:val="16"/>
    </w:rPr>
  </w:style>
  <w:style w:type="paragraph" w:styleId="CommentText">
    <w:name w:val="annotation text"/>
    <w:basedOn w:val="Normal"/>
    <w:link w:val="CommentTextChar"/>
    <w:rsid w:val="00192F4F"/>
    <w:rPr>
      <w:sz w:val="20"/>
      <w:szCs w:val="20"/>
    </w:rPr>
  </w:style>
  <w:style w:type="character" w:customStyle="1" w:styleId="CommentTextChar">
    <w:name w:val="Comment Text Char"/>
    <w:basedOn w:val="DefaultParagraphFont"/>
    <w:link w:val="CommentText"/>
    <w:rsid w:val="00192F4F"/>
  </w:style>
  <w:style w:type="paragraph" w:styleId="CommentSubject">
    <w:name w:val="annotation subject"/>
    <w:basedOn w:val="CommentText"/>
    <w:next w:val="CommentText"/>
    <w:link w:val="CommentSubjectChar"/>
    <w:rsid w:val="00192F4F"/>
    <w:rPr>
      <w:b/>
      <w:bCs/>
    </w:rPr>
  </w:style>
  <w:style w:type="character" w:customStyle="1" w:styleId="CommentSubjectChar">
    <w:name w:val="Comment Subject Char"/>
    <w:basedOn w:val="CommentTextChar"/>
    <w:link w:val="CommentSubject"/>
    <w:rsid w:val="00192F4F"/>
    <w:rPr>
      <w:b/>
      <w:bCs/>
    </w:rPr>
  </w:style>
  <w:style w:type="character" w:customStyle="1" w:styleId="HeaderChar">
    <w:name w:val="Header Char"/>
    <w:basedOn w:val="DefaultParagraphFont"/>
    <w:link w:val="Header"/>
    <w:uiPriority w:val="99"/>
    <w:rsid w:val="00DD77A4"/>
    <w:rPr>
      <w:sz w:val="24"/>
      <w:szCs w:val="24"/>
    </w:rPr>
  </w:style>
  <w:style w:type="character" w:customStyle="1" w:styleId="FooterChar">
    <w:name w:val="Footer Char"/>
    <w:basedOn w:val="DefaultParagraphFont"/>
    <w:link w:val="Footer"/>
    <w:uiPriority w:val="99"/>
    <w:rsid w:val="009329B8"/>
    <w:rPr>
      <w:sz w:val="24"/>
      <w:szCs w:val="24"/>
    </w:rPr>
  </w:style>
  <w:style w:type="paragraph" w:customStyle="1" w:styleId="Default">
    <w:name w:val="Default"/>
    <w:rsid w:val="006F4F0B"/>
    <w:pPr>
      <w:autoSpaceDE w:val="0"/>
      <w:autoSpaceDN w:val="0"/>
      <w:adjustRightInd w:val="0"/>
    </w:pPr>
    <w:rPr>
      <w:rFonts w:eastAsiaTheme="minorHAnsi"/>
      <w:color w:val="000000"/>
      <w:sz w:val="24"/>
      <w:szCs w:val="24"/>
    </w:rPr>
  </w:style>
  <w:style w:type="paragraph" w:styleId="PlainText">
    <w:name w:val="Plain Text"/>
    <w:basedOn w:val="Normal"/>
    <w:link w:val="PlainTextChar"/>
    <w:uiPriority w:val="99"/>
    <w:unhideWhenUsed/>
    <w:rsid w:val="001C40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C407D"/>
    <w:rPr>
      <w:rFonts w:ascii="Consolas" w:eastAsiaTheme="minorHAnsi" w:hAnsi="Consolas" w:cstheme="minorBidi"/>
      <w:sz w:val="21"/>
      <w:szCs w:val="21"/>
    </w:rPr>
  </w:style>
  <w:style w:type="paragraph" w:styleId="Revision">
    <w:name w:val="Revision"/>
    <w:hidden/>
    <w:uiPriority w:val="99"/>
    <w:semiHidden/>
    <w:rsid w:val="00EA4AC8"/>
    <w:rPr>
      <w:sz w:val="24"/>
      <w:szCs w:val="24"/>
    </w:rPr>
  </w:style>
  <w:style w:type="paragraph" w:customStyle="1" w:styleId="m6021090751159284959default">
    <w:name w:val="m_6021090751159284959default"/>
    <w:basedOn w:val="Normal"/>
    <w:rsid w:val="00F00CA1"/>
    <w:pPr>
      <w:spacing w:before="100" w:beforeAutospacing="1" w:after="100" w:afterAutospacing="1"/>
    </w:pPr>
    <w:rPr>
      <w:rFonts w:eastAsiaTheme="minorHAnsi"/>
      <w:lang w:eastAsia="en-CA"/>
    </w:rPr>
  </w:style>
  <w:style w:type="paragraph" w:styleId="Title">
    <w:name w:val="Title"/>
    <w:basedOn w:val="Normal"/>
    <w:next w:val="Normal"/>
    <w:link w:val="TitleChar"/>
    <w:qFormat/>
    <w:rsid w:val="00B642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642D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A06A4"/>
    <w:rPr>
      <w:color w:val="800080" w:themeColor="followedHyperlink"/>
      <w:u w:val="single"/>
    </w:rPr>
  </w:style>
  <w:style w:type="character" w:styleId="UnresolvedMention">
    <w:name w:val="Unresolved Mention"/>
    <w:basedOn w:val="DefaultParagraphFont"/>
    <w:uiPriority w:val="99"/>
    <w:semiHidden/>
    <w:unhideWhenUsed/>
    <w:rsid w:val="00D1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679">
      <w:bodyDiv w:val="1"/>
      <w:marLeft w:val="0"/>
      <w:marRight w:val="0"/>
      <w:marTop w:val="0"/>
      <w:marBottom w:val="0"/>
      <w:divBdr>
        <w:top w:val="none" w:sz="0" w:space="0" w:color="auto"/>
        <w:left w:val="none" w:sz="0" w:space="0" w:color="auto"/>
        <w:bottom w:val="none" w:sz="0" w:space="0" w:color="auto"/>
        <w:right w:val="none" w:sz="0" w:space="0" w:color="auto"/>
      </w:divBdr>
      <w:divsChild>
        <w:div w:id="1974823617">
          <w:marLeft w:val="0"/>
          <w:marRight w:val="0"/>
          <w:marTop w:val="0"/>
          <w:marBottom w:val="0"/>
          <w:divBdr>
            <w:top w:val="none" w:sz="0" w:space="0" w:color="auto"/>
            <w:left w:val="none" w:sz="0" w:space="0" w:color="auto"/>
            <w:bottom w:val="none" w:sz="0" w:space="0" w:color="auto"/>
            <w:right w:val="none" w:sz="0" w:space="0" w:color="auto"/>
          </w:divBdr>
          <w:divsChild>
            <w:div w:id="939679690">
              <w:marLeft w:val="0"/>
              <w:marRight w:val="0"/>
              <w:marTop w:val="0"/>
              <w:marBottom w:val="0"/>
              <w:divBdr>
                <w:top w:val="none" w:sz="0" w:space="0" w:color="auto"/>
                <w:left w:val="none" w:sz="0" w:space="0" w:color="auto"/>
                <w:bottom w:val="none" w:sz="0" w:space="0" w:color="auto"/>
                <w:right w:val="none" w:sz="0" w:space="0" w:color="auto"/>
              </w:divBdr>
              <w:divsChild>
                <w:div w:id="954139439">
                  <w:marLeft w:val="0"/>
                  <w:marRight w:val="0"/>
                  <w:marTop w:val="0"/>
                  <w:marBottom w:val="0"/>
                  <w:divBdr>
                    <w:top w:val="none" w:sz="0" w:space="0" w:color="auto"/>
                    <w:left w:val="none" w:sz="0" w:space="0" w:color="auto"/>
                    <w:bottom w:val="none" w:sz="0" w:space="0" w:color="auto"/>
                    <w:right w:val="none" w:sz="0" w:space="0" w:color="auto"/>
                  </w:divBdr>
                  <w:divsChild>
                    <w:div w:id="1016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74859">
      <w:bodyDiv w:val="1"/>
      <w:marLeft w:val="0"/>
      <w:marRight w:val="0"/>
      <w:marTop w:val="0"/>
      <w:marBottom w:val="0"/>
      <w:divBdr>
        <w:top w:val="none" w:sz="0" w:space="0" w:color="auto"/>
        <w:left w:val="none" w:sz="0" w:space="0" w:color="auto"/>
        <w:bottom w:val="none" w:sz="0" w:space="0" w:color="auto"/>
        <w:right w:val="none" w:sz="0" w:space="0" w:color="auto"/>
      </w:divBdr>
      <w:divsChild>
        <w:div w:id="1949895524">
          <w:marLeft w:val="0"/>
          <w:marRight w:val="0"/>
          <w:marTop w:val="0"/>
          <w:marBottom w:val="0"/>
          <w:divBdr>
            <w:top w:val="none" w:sz="0" w:space="0" w:color="auto"/>
            <w:left w:val="none" w:sz="0" w:space="0" w:color="auto"/>
            <w:bottom w:val="none" w:sz="0" w:space="0" w:color="auto"/>
            <w:right w:val="none" w:sz="0" w:space="0" w:color="auto"/>
          </w:divBdr>
          <w:divsChild>
            <w:div w:id="838665162">
              <w:marLeft w:val="0"/>
              <w:marRight w:val="0"/>
              <w:marTop w:val="0"/>
              <w:marBottom w:val="0"/>
              <w:divBdr>
                <w:top w:val="none" w:sz="0" w:space="0" w:color="auto"/>
                <w:left w:val="none" w:sz="0" w:space="0" w:color="auto"/>
                <w:bottom w:val="none" w:sz="0" w:space="0" w:color="auto"/>
                <w:right w:val="none" w:sz="0" w:space="0" w:color="auto"/>
              </w:divBdr>
              <w:divsChild>
                <w:div w:id="61753120">
                  <w:marLeft w:val="0"/>
                  <w:marRight w:val="0"/>
                  <w:marTop w:val="0"/>
                  <w:marBottom w:val="0"/>
                  <w:divBdr>
                    <w:top w:val="none" w:sz="0" w:space="0" w:color="auto"/>
                    <w:left w:val="none" w:sz="0" w:space="0" w:color="auto"/>
                    <w:bottom w:val="none" w:sz="0" w:space="0" w:color="auto"/>
                    <w:right w:val="none" w:sz="0" w:space="0" w:color="auto"/>
                  </w:divBdr>
                  <w:divsChild>
                    <w:div w:id="17609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12807">
      <w:bodyDiv w:val="1"/>
      <w:marLeft w:val="0"/>
      <w:marRight w:val="0"/>
      <w:marTop w:val="0"/>
      <w:marBottom w:val="0"/>
      <w:divBdr>
        <w:top w:val="none" w:sz="0" w:space="0" w:color="auto"/>
        <w:left w:val="none" w:sz="0" w:space="0" w:color="auto"/>
        <w:bottom w:val="none" w:sz="0" w:space="0" w:color="auto"/>
        <w:right w:val="none" w:sz="0" w:space="0" w:color="auto"/>
      </w:divBdr>
    </w:div>
    <w:div w:id="664092819">
      <w:bodyDiv w:val="1"/>
      <w:marLeft w:val="0"/>
      <w:marRight w:val="0"/>
      <w:marTop w:val="0"/>
      <w:marBottom w:val="0"/>
      <w:divBdr>
        <w:top w:val="none" w:sz="0" w:space="0" w:color="auto"/>
        <w:left w:val="none" w:sz="0" w:space="0" w:color="auto"/>
        <w:bottom w:val="none" w:sz="0" w:space="0" w:color="auto"/>
        <w:right w:val="none" w:sz="0" w:space="0" w:color="auto"/>
      </w:divBdr>
      <w:divsChild>
        <w:div w:id="1591767302">
          <w:marLeft w:val="0"/>
          <w:marRight w:val="0"/>
          <w:marTop w:val="0"/>
          <w:marBottom w:val="0"/>
          <w:divBdr>
            <w:top w:val="none" w:sz="0" w:space="0" w:color="auto"/>
            <w:left w:val="none" w:sz="0" w:space="0" w:color="auto"/>
            <w:bottom w:val="none" w:sz="0" w:space="0" w:color="auto"/>
            <w:right w:val="none" w:sz="0" w:space="0" w:color="auto"/>
          </w:divBdr>
          <w:divsChild>
            <w:div w:id="635331640">
              <w:marLeft w:val="0"/>
              <w:marRight w:val="0"/>
              <w:marTop w:val="0"/>
              <w:marBottom w:val="0"/>
              <w:divBdr>
                <w:top w:val="none" w:sz="0" w:space="0" w:color="auto"/>
                <w:left w:val="none" w:sz="0" w:space="0" w:color="auto"/>
                <w:bottom w:val="none" w:sz="0" w:space="0" w:color="auto"/>
                <w:right w:val="none" w:sz="0" w:space="0" w:color="auto"/>
              </w:divBdr>
              <w:divsChild>
                <w:div w:id="962266727">
                  <w:marLeft w:val="0"/>
                  <w:marRight w:val="0"/>
                  <w:marTop w:val="0"/>
                  <w:marBottom w:val="0"/>
                  <w:divBdr>
                    <w:top w:val="none" w:sz="0" w:space="0" w:color="auto"/>
                    <w:left w:val="none" w:sz="0" w:space="0" w:color="auto"/>
                    <w:bottom w:val="none" w:sz="0" w:space="0" w:color="auto"/>
                    <w:right w:val="none" w:sz="0" w:space="0" w:color="auto"/>
                  </w:divBdr>
                  <w:divsChild>
                    <w:div w:id="6131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59731">
      <w:bodyDiv w:val="1"/>
      <w:marLeft w:val="0"/>
      <w:marRight w:val="0"/>
      <w:marTop w:val="0"/>
      <w:marBottom w:val="0"/>
      <w:divBdr>
        <w:top w:val="none" w:sz="0" w:space="0" w:color="auto"/>
        <w:left w:val="none" w:sz="0" w:space="0" w:color="auto"/>
        <w:bottom w:val="none" w:sz="0" w:space="0" w:color="auto"/>
        <w:right w:val="none" w:sz="0" w:space="0" w:color="auto"/>
      </w:divBdr>
      <w:divsChild>
        <w:div w:id="1259676599">
          <w:marLeft w:val="0"/>
          <w:marRight w:val="0"/>
          <w:marTop w:val="0"/>
          <w:marBottom w:val="0"/>
          <w:divBdr>
            <w:top w:val="none" w:sz="0" w:space="0" w:color="auto"/>
            <w:left w:val="none" w:sz="0" w:space="0" w:color="auto"/>
            <w:bottom w:val="none" w:sz="0" w:space="0" w:color="auto"/>
            <w:right w:val="none" w:sz="0" w:space="0" w:color="auto"/>
          </w:divBdr>
          <w:divsChild>
            <w:div w:id="1353259035">
              <w:marLeft w:val="0"/>
              <w:marRight w:val="0"/>
              <w:marTop w:val="0"/>
              <w:marBottom w:val="0"/>
              <w:divBdr>
                <w:top w:val="none" w:sz="0" w:space="0" w:color="auto"/>
                <w:left w:val="none" w:sz="0" w:space="0" w:color="auto"/>
                <w:bottom w:val="none" w:sz="0" w:space="0" w:color="auto"/>
                <w:right w:val="none" w:sz="0" w:space="0" w:color="auto"/>
              </w:divBdr>
              <w:divsChild>
                <w:div w:id="136460658">
                  <w:marLeft w:val="0"/>
                  <w:marRight w:val="0"/>
                  <w:marTop w:val="0"/>
                  <w:marBottom w:val="0"/>
                  <w:divBdr>
                    <w:top w:val="none" w:sz="0" w:space="0" w:color="auto"/>
                    <w:left w:val="none" w:sz="0" w:space="0" w:color="auto"/>
                    <w:bottom w:val="none" w:sz="0" w:space="0" w:color="auto"/>
                    <w:right w:val="none" w:sz="0" w:space="0" w:color="auto"/>
                  </w:divBdr>
                  <w:divsChild>
                    <w:div w:id="12828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264">
      <w:bodyDiv w:val="1"/>
      <w:marLeft w:val="0"/>
      <w:marRight w:val="0"/>
      <w:marTop w:val="0"/>
      <w:marBottom w:val="0"/>
      <w:divBdr>
        <w:top w:val="none" w:sz="0" w:space="0" w:color="auto"/>
        <w:left w:val="none" w:sz="0" w:space="0" w:color="auto"/>
        <w:bottom w:val="none" w:sz="0" w:space="0" w:color="auto"/>
        <w:right w:val="none" w:sz="0" w:space="0" w:color="auto"/>
      </w:divBdr>
    </w:div>
    <w:div w:id="1048603991">
      <w:bodyDiv w:val="1"/>
      <w:marLeft w:val="0"/>
      <w:marRight w:val="0"/>
      <w:marTop w:val="0"/>
      <w:marBottom w:val="0"/>
      <w:divBdr>
        <w:top w:val="none" w:sz="0" w:space="0" w:color="auto"/>
        <w:left w:val="none" w:sz="0" w:space="0" w:color="auto"/>
        <w:bottom w:val="none" w:sz="0" w:space="0" w:color="auto"/>
        <w:right w:val="none" w:sz="0" w:space="0" w:color="auto"/>
      </w:divBdr>
    </w:div>
    <w:div w:id="1084645671">
      <w:bodyDiv w:val="1"/>
      <w:marLeft w:val="0"/>
      <w:marRight w:val="0"/>
      <w:marTop w:val="0"/>
      <w:marBottom w:val="0"/>
      <w:divBdr>
        <w:top w:val="none" w:sz="0" w:space="0" w:color="auto"/>
        <w:left w:val="none" w:sz="0" w:space="0" w:color="auto"/>
        <w:bottom w:val="none" w:sz="0" w:space="0" w:color="auto"/>
        <w:right w:val="none" w:sz="0" w:space="0" w:color="auto"/>
      </w:divBdr>
    </w:div>
    <w:div w:id="1171457412">
      <w:bodyDiv w:val="1"/>
      <w:marLeft w:val="0"/>
      <w:marRight w:val="0"/>
      <w:marTop w:val="0"/>
      <w:marBottom w:val="0"/>
      <w:divBdr>
        <w:top w:val="none" w:sz="0" w:space="0" w:color="auto"/>
        <w:left w:val="none" w:sz="0" w:space="0" w:color="auto"/>
        <w:bottom w:val="none" w:sz="0" w:space="0" w:color="auto"/>
        <w:right w:val="none" w:sz="0" w:space="0" w:color="auto"/>
      </w:divBdr>
      <w:divsChild>
        <w:div w:id="1489135098">
          <w:marLeft w:val="0"/>
          <w:marRight w:val="0"/>
          <w:marTop w:val="0"/>
          <w:marBottom w:val="0"/>
          <w:divBdr>
            <w:top w:val="none" w:sz="0" w:space="0" w:color="auto"/>
            <w:left w:val="none" w:sz="0" w:space="0" w:color="auto"/>
            <w:bottom w:val="none" w:sz="0" w:space="0" w:color="auto"/>
            <w:right w:val="none" w:sz="0" w:space="0" w:color="auto"/>
          </w:divBdr>
          <w:divsChild>
            <w:div w:id="1296839379">
              <w:marLeft w:val="0"/>
              <w:marRight w:val="0"/>
              <w:marTop w:val="0"/>
              <w:marBottom w:val="0"/>
              <w:divBdr>
                <w:top w:val="none" w:sz="0" w:space="0" w:color="auto"/>
                <w:left w:val="none" w:sz="0" w:space="0" w:color="auto"/>
                <w:bottom w:val="none" w:sz="0" w:space="0" w:color="auto"/>
                <w:right w:val="none" w:sz="0" w:space="0" w:color="auto"/>
              </w:divBdr>
              <w:divsChild>
                <w:div w:id="240330149">
                  <w:marLeft w:val="0"/>
                  <w:marRight w:val="0"/>
                  <w:marTop w:val="0"/>
                  <w:marBottom w:val="0"/>
                  <w:divBdr>
                    <w:top w:val="none" w:sz="0" w:space="0" w:color="auto"/>
                    <w:left w:val="none" w:sz="0" w:space="0" w:color="auto"/>
                    <w:bottom w:val="none" w:sz="0" w:space="0" w:color="auto"/>
                    <w:right w:val="none" w:sz="0" w:space="0" w:color="auto"/>
                  </w:divBdr>
                  <w:divsChild>
                    <w:div w:id="18184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6456">
      <w:bodyDiv w:val="1"/>
      <w:marLeft w:val="0"/>
      <w:marRight w:val="0"/>
      <w:marTop w:val="0"/>
      <w:marBottom w:val="0"/>
      <w:divBdr>
        <w:top w:val="none" w:sz="0" w:space="0" w:color="auto"/>
        <w:left w:val="none" w:sz="0" w:space="0" w:color="auto"/>
        <w:bottom w:val="none" w:sz="0" w:space="0" w:color="auto"/>
        <w:right w:val="none" w:sz="0" w:space="0" w:color="auto"/>
      </w:divBdr>
      <w:divsChild>
        <w:div w:id="694381143">
          <w:marLeft w:val="0"/>
          <w:marRight w:val="0"/>
          <w:marTop w:val="0"/>
          <w:marBottom w:val="0"/>
          <w:divBdr>
            <w:top w:val="none" w:sz="0" w:space="0" w:color="auto"/>
            <w:left w:val="none" w:sz="0" w:space="0" w:color="auto"/>
            <w:bottom w:val="none" w:sz="0" w:space="0" w:color="auto"/>
            <w:right w:val="none" w:sz="0" w:space="0" w:color="auto"/>
          </w:divBdr>
          <w:divsChild>
            <w:div w:id="133836477">
              <w:marLeft w:val="0"/>
              <w:marRight w:val="0"/>
              <w:marTop w:val="0"/>
              <w:marBottom w:val="0"/>
              <w:divBdr>
                <w:top w:val="none" w:sz="0" w:space="0" w:color="auto"/>
                <w:left w:val="none" w:sz="0" w:space="0" w:color="auto"/>
                <w:bottom w:val="none" w:sz="0" w:space="0" w:color="auto"/>
                <w:right w:val="none" w:sz="0" w:space="0" w:color="auto"/>
              </w:divBdr>
              <w:divsChild>
                <w:div w:id="965163779">
                  <w:marLeft w:val="0"/>
                  <w:marRight w:val="0"/>
                  <w:marTop w:val="0"/>
                  <w:marBottom w:val="0"/>
                  <w:divBdr>
                    <w:top w:val="none" w:sz="0" w:space="0" w:color="auto"/>
                    <w:left w:val="none" w:sz="0" w:space="0" w:color="auto"/>
                    <w:bottom w:val="none" w:sz="0" w:space="0" w:color="auto"/>
                    <w:right w:val="none" w:sz="0" w:space="0" w:color="auto"/>
                  </w:divBdr>
                  <w:divsChild>
                    <w:div w:id="20766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76472">
      <w:bodyDiv w:val="1"/>
      <w:marLeft w:val="0"/>
      <w:marRight w:val="0"/>
      <w:marTop w:val="0"/>
      <w:marBottom w:val="0"/>
      <w:divBdr>
        <w:top w:val="none" w:sz="0" w:space="0" w:color="auto"/>
        <w:left w:val="none" w:sz="0" w:space="0" w:color="auto"/>
        <w:bottom w:val="none" w:sz="0" w:space="0" w:color="auto"/>
        <w:right w:val="none" w:sz="0" w:space="0" w:color="auto"/>
      </w:divBdr>
    </w:div>
    <w:div w:id="1439526531">
      <w:bodyDiv w:val="1"/>
      <w:marLeft w:val="0"/>
      <w:marRight w:val="0"/>
      <w:marTop w:val="0"/>
      <w:marBottom w:val="0"/>
      <w:divBdr>
        <w:top w:val="none" w:sz="0" w:space="0" w:color="auto"/>
        <w:left w:val="none" w:sz="0" w:space="0" w:color="auto"/>
        <w:bottom w:val="none" w:sz="0" w:space="0" w:color="auto"/>
        <w:right w:val="none" w:sz="0" w:space="0" w:color="auto"/>
      </w:divBdr>
    </w:div>
    <w:div w:id="1717927796">
      <w:bodyDiv w:val="1"/>
      <w:marLeft w:val="0"/>
      <w:marRight w:val="0"/>
      <w:marTop w:val="0"/>
      <w:marBottom w:val="0"/>
      <w:divBdr>
        <w:top w:val="none" w:sz="0" w:space="0" w:color="auto"/>
        <w:left w:val="none" w:sz="0" w:space="0" w:color="auto"/>
        <w:bottom w:val="none" w:sz="0" w:space="0" w:color="auto"/>
        <w:right w:val="none" w:sz="0" w:space="0" w:color="auto"/>
      </w:divBdr>
      <w:divsChild>
        <w:div w:id="313722746">
          <w:marLeft w:val="0"/>
          <w:marRight w:val="0"/>
          <w:marTop w:val="0"/>
          <w:marBottom w:val="0"/>
          <w:divBdr>
            <w:top w:val="none" w:sz="0" w:space="0" w:color="auto"/>
            <w:left w:val="none" w:sz="0" w:space="0" w:color="auto"/>
            <w:bottom w:val="none" w:sz="0" w:space="0" w:color="auto"/>
            <w:right w:val="none" w:sz="0" w:space="0" w:color="auto"/>
          </w:divBdr>
          <w:divsChild>
            <w:div w:id="1658730644">
              <w:marLeft w:val="0"/>
              <w:marRight w:val="0"/>
              <w:marTop w:val="0"/>
              <w:marBottom w:val="0"/>
              <w:divBdr>
                <w:top w:val="none" w:sz="0" w:space="0" w:color="auto"/>
                <w:left w:val="none" w:sz="0" w:space="0" w:color="auto"/>
                <w:bottom w:val="none" w:sz="0" w:space="0" w:color="auto"/>
                <w:right w:val="none" w:sz="0" w:space="0" w:color="auto"/>
              </w:divBdr>
              <w:divsChild>
                <w:div w:id="77144262">
                  <w:marLeft w:val="0"/>
                  <w:marRight w:val="0"/>
                  <w:marTop w:val="0"/>
                  <w:marBottom w:val="0"/>
                  <w:divBdr>
                    <w:top w:val="none" w:sz="0" w:space="0" w:color="auto"/>
                    <w:left w:val="none" w:sz="0" w:space="0" w:color="auto"/>
                    <w:bottom w:val="none" w:sz="0" w:space="0" w:color="auto"/>
                    <w:right w:val="none" w:sz="0" w:space="0" w:color="auto"/>
                  </w:divBdr>
                  <w:divsChild>
                    <w:div w:id="11349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9407">
      <w:bodyDiv w:val="1"/>
      <w:marLeft w:val="0"/>
      <w:marRight w:val="0"/>
      <w:marTop w:val="0"/>
      <w:marBottom w:val="0"/>
      <w:divBdr>
        <w:top w:val="none" w:sz="0" w:space="0" w:color="auto"/>
        <w:left w:val="none" w:sz="0" w:space="0" w:color="auto"/>
        <w:bottom w:val="none" w:sz="0" w:space="0" w:color="auto"/>
        <w:right w:val="none" w:sz="0" w:space="0" w:color="auto"/>
      </w:divBdr>
    </w:div>
    <w:div w:id="1839923802">
      <w:bodyDiv w:val="1"/>
      <w:marLeft w:val="0"/>
      <w:marRight w:val="0"/>
      <w:marTop w:val="0"/>
      <w:marBottom w:val="0"/>
      <w:divBdr>
        <w:top w:val="none" w:sz="0" w:space="0" w:color="auto"/>
        <w:left w:val="none" w:sz="0" w:space="0" w:color="auto"/>
        <w:bottom w:val="none" w:sz="0" w:space="0" w:color="auto"/>
        <w:right w:val="none" w:sz="0" w:space="0" w:color="auto"/>
      </w:divBdr>
      <w:divsChild>
        <w:div w:id="40326303">
          <w:marLeft w:val="1987"/>
          <w:marRight w:val="0"/>
          <w:marTop w:val="211"/>
          <w:marBottom w:val="0"/>
          <w:divBdr>
            <w:top w:val="none" w:sz="0" w:space="0" w:color="auto"/>
            <w:left w:val="none" w:sz="0" w:space="0" w:color="auto"/>
            <w:bottom w:val="none" w:sz="0" w:space="0" w:color="auto"/>
            <w:right w:val="none" w:sz="0" w:space="0" w:color="auto"/>
          </w:divBdr>
        </w:div>
        <w:div w:id="1084688773">
          <w:marLeft w:val="1987"/>
          <w:marRight w:val="0"/>
          <w:marTop w:val="211"/>
          <w:marBottom w:val="0"/>
          <w:divBdr>
            <w:top w:val="none" w:sz="0" w:space="0" w:color="auto"/>
            <w:left w:val="none" w:sz="0" w:space="0" w:color="auto"/>
            <w:bottom w:val="none" w:sz="0" w:space="0" w:color="auto"/>
            <w:right w:val="none" w:sz="0" w:space="0" w:color="auto"/>
          </w:divBdr>
        </w:div>
        <w:div w:id="1495413753">
          <w:marLeft w:val="1987"/>
          <w:marRight w:val="0"/>
          <w:marTop w:val="211"/>
          <w:marBottom w:val="0"/>
          <w:divBdr>
            <w:top w:val="none" w:sz="0" w:space="0" w:color="auto"/>
            <w:left w:val="none" w:sz="0" w:space="0" w:color="auto"/>
            <w:bottom w:val="none" w:sz="0" w:space="0" w:color="auto"/>
            <w:right w:val="none" w:sz="0" w:space="0" w:color="auto"/>
          </w:divBdr>
        </w:div>
      </w:divsChild>
    </w:div>
    <w:div w:id="1906181542">
      <w:bodyDiv w:val="1"/>
      <w:marLeft w:val="0"/>
      <w:marRight w:val="0"/>
      <w:marTop w:val="0"/>
      <w:marBottom w:val="0"/>
      <w:divBdr>
        <w:top w:val="none" w:sz="0" w:space="0" w:color="auto"/>
        <w:left w:val="none" w:sz="0" w:space="0" w:color="auto"/>
        <w:bottom w:val="none" w:sz="0" w:space="0" w:color="auto"/>
        <w:right w:val="none" w:sz="0" w:space="0" w:color="auto"/>
      </w:divBdr>
    </w:div>
    <w:div w:id="2043937518">
      <w:bodyDiv w:val="1"/>
      <w:marLeft w:val="0"/>
      <w:marRight w:val="0"/>
      <w:marTop w:val="0"/>
      <w:marBottom w:val="0"/>
      <w:divBdr>
        <w:top w:val="none" w:sz="0" w:space="0" w:color="auto"/>
        <w:left w:val="none" w:sz="0" w:space="0" w:color="auto"/>
        <w:bottom w:val="none" w:sz="0" w:space="0" w:color="auto"/>
        <w:right w:val="none" w:sz="0" w:space="0" w:color="auto"/>
      </w:divBdr>
    </w:div>
    <w:div w:id="2078429079">
      <w:bodyDiv w:val="1"/>
      <w:marLeft w:val="0"/>
      <w:marRight w:val="0"/>
      <w:marTop w:val="0"/>
      <w:marBottom w:val="0"/>
      <w:divBdr>
        <w:top w:val="none" w:sz="0" w:space="0" w:color="auto"/>
        <w:left w:val="none" w:sz="0" w:space="0" w:color="auto"/>
        <w:bottom w:val="none" w:sz="0" w:space="0" w:color="auto"/>
        <w:right w:val="none" w:sz="0" w:space="0" w:color="auto"/>
      </w:divBdr>
      <w:divsChild>
        <w:div w:id="1079516939">
          <w:marLeft w:val="0"/>
          <w:marRight w:val="0"/>
          <w:marTop w:val="0"/>
          <w:marBottom w:val="0"/>
          <w:divBdr>
            <w:top w:val="none" w:sz="0" w:space="0" w:color="auto"/>
            <w:left w:val="none" w:sz="0" w:space="0" w:color="auto"/>
            <w:bottom w:val="none" w:sz="0" w:space="0" w:color="auto"/>
            <w:right w:val="none" w:sz="0" w:space="0" w:color="auto"/>
          </w:divBdr>
          <w:divsChild>
            <w:div w:id="252252253">
              <w:marLeft w:val="0"/>
              <w:marRight w:val="0"/>
              <w:marTop w:val="0"/>
              <w:marBottom w:val="0"/>
              <w:divBdr>
                <w:top w:val="none" w:sz="0" w:space="0" w:color="auto"/>
                <w:left w:val="none" w:sz="0" w:space="0" w:color="auto"/>
                <w:bottom w:val="none" w:sz="0" w:space="0" w:color="auto"/>
                <w:right w:val="none" w:sz="0" w:space="0" w:color="auto"/>
              </w:divBdr>
              <w:divsChild>
                <w:div w:id="1550415080">
                  <w:marLeft w:val="0"/>
                  <w:marRight w:val="0"/>
                  <w:marTop w:val="0"/>
                  <w:marBottom w:val="0"/>
                  <w:divBdr>
                    <w:top w:val="none" w:sz="0" w:space="0" w:color="auto"/>
                    <w:left w:val="none" w:sz="0" w:space="0" w:color="auto"/>
                    <w:bottom w:val="none" w:sz="0" w:space="0" w:color="auto"/>
                    <w:right w:val="none" w:sz="0" w:space="0" w:color="auto"/>
                  </w:divBdr>
                  <w:divsChild>
                    <w:div w:id="11074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eb.gc.ca" TargetMode="External"/><Relationship Id="rId18" Type="http://schemas.openxmlformats.org/officeDocument/2006/relationships/hyperlink" Target="http://www.gov.ns.ca/snsmr/paal/ndxutil.stm" TargetMode="External"/><Relationship Id="rId26" Type="http://schemas.openxmlformats.org/officeDocument/2006/relationships/hyperlink" Target="mailto:francois.beaulieu@nbeub.ca" TargetMode="External"/><Relationship Id="rId21" Type="http://schemas.openxmlformats.org/officeDocument/2006/relationships/hyperlink" Target="http://www.regie-energie.qc.ca/index.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v.mb.ca/cca/publutil/index.html" TargetMode="External"/><Relationship Id="rId17" Type="http://schemas.openxmlformats.org/officeDocument/2006/relationships/hyperlink" Target="http://www.nsuarb.ca" TargetMode="External"/><Relationship Id="rId25" Type="http://schemas.openxmlformats.org/officeDocument/2006/relationships/hyperlink" Target="http://www.cre.gob.m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wtpublicutilitiesboard.ca/about.htm" TargetMode="External"/><Relationship Id="rId20" Type="http://schemas.openxmlformats.org/officeDocument/2006/relationships/hyperlink" Target="http://www.irac.pe.ca" TargetMode="External"/><Relationship Id="rId29" Type="http://schemas.openxmlformats.org/officeDocument/2006/relationships/hyperlink" Target="mailto:louis.legault@regie-energie.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gov.mb.ca" TargetMode="External"/><Relationship Id="rId24" Type="http://schemas.openxmlformats.org/officeDocument/2006/relationships/hyperlink" Target="http://www.nuclearsafety.gc.ca/en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ub.nf.ca" TargetMode="External"/><Relationship Id="rId23" Type="http://schemas.openxmlformats.org/officeDocument/2006/relationships/hyperlink" Target="http://www.yukonutilitiesboard.yk.ca/" TargetMode="External"/><Relationship Id="rId28" Type="http://schemas.openxmlformats.org/officeDocument/2006/relationships/hyperlink" Target="mailto:david.morton@bcuc.com" TargetMode="External"/><Relationship Id="rId36" Type="http://schemas.openxmlformats.org/officeDocument/2006/relationships/footer" Target="footer3.xml"/><Relationship Id="rId10" Type="http://schemas.openxmlformats.org/officeDocument/2006/relationships/hyperlink" Target="http://www.bcuc.com" TargetMode="External"/><Relationship Id="rId19" Type="http://schemas.openxmlformats.org/officeDocument/2006/relationships/hyperlink" Target="http://www.ontarioenergyboard.c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c.ab.ca" TargetMode="External"/><Relationship Id="rId14" Type="http://schemas.openxmlformats.org/officeDocument/2006/relationships/hyperlink" Target="http://www.nbeub.ca" TargetMode="External"/><Relationship Id="rId22" Type="http://schemas.openxmlformats.org/officeDocument/2006/relationships/hyperlink" Target="http://www.saskratereview.ca/" TargetMode="External"/><Relationship Id="rId27" Type="http://schemas.openxmlformats.org/officeDocument/2006/relationships/hyperlink" Target="mailto:Christine.long@oeb.ca" TargetMode="External"/><Relationship Id="rId30" Type="http://schemas.openxmlformats.org/officeDocument/2006/relationships/hyperlink" Target="mailto:cynthia@camput.org" TargetMode="External"/><Relationship Id="rId35"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3D87-CDAD-46DF-9224-BDFF975E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(GN Logo)</vt:lpstr>
    </vt:vector>
  </TitlesOfParts>
  <Company>goverment of nunavut</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Logo)</dc:title>
  <dc:subject/>
  <dc:creator>Laurie-Anne</dc:creator>
  <cp:keywords/>
  <dc:description/>
  <cp:lastModifiedBy>Halvorson, Chelsea</cp:lastModifiedBy>
  <cp:revision>3</cp:revision>
  <cp:lastPrinted>2021-05-24T20:30:00Z</cp:lastPrinted>
  <dcterms:created xsi:type="dcterms:W3CDTF">2021-06-04T20:53:00Z</dcterms:created>
  <dcterms:modified xsi:type="dcterms:W3CDTF">2021-06-04T21:03:00Z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